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04" w:rsidRDefault="005A74F3" w:rsidP="004941D1">
      <w:pPr>
        <w:pStyle w:val="Heading1"/>
        <w:spacing w:before="0" w:after="60"/>
        <w:rPr>
          <w:rFonts w:ascii="ITC Avant Garde Std Bk Cn" w:hAnsi="ITC Avant Garde Std Bk Cn"/>
          <w:b/>
          <w:color w:val="auto"/>
          <w:sz w:val="28"/>
          <w:szCs w:val="52"/>
        </w:rPr>
      </w:pPr>
      <w:r>
        <w:rPr>
          <w:rFonts w:ascii="ITC Avant Garde Std Bk Cn" w:hAnsi="ITC Avant Garde Std Bk Cn"/>
          <w:b/>
          <w:color w:val="auto"/>
          <w:sz w:val="28"/>
          <w:szCs w:val="52"/>
        </w:rPr>
        <w:t>Communication</w:t>
      </w:r>
      <w:r w:rsidR="00646004" w:rsidRPr="00173A68">
        <w:rPr>
          <w:rFonts w:ascii="ITC Avant Garde Std Bk Cn" w:hAnsi="ITC Avant Garde Std Bk Cn"/>
          <w:b/>
          <w:color w:val="auto"/>
          <w:sz w:val="28"/>
          <w:szCs w:val="52"/>
        </w:rPr>
        <w:t xml:space="preserve"> </w:t>
      </w:r>
      <w:r w:rsidR="00646004">
        <w:rPr>
          <w:rFonts w:ascii="ITC Avant Garde Std Bk Cn" w:hAnsi="ITC Avant Garde Std Bk Cn"/>
          <w:b/>
          <w:color w:val="auto"/>
          <w:sz w:val="28"/>
          <w:szCs w:val="52"/>
        </w:rPr>
        <w:t>Strategy</w:t>
      </w:r>
      <w:r w:rsidR="00646004" w:rsidRPr="00173A68">
        <w:rPr>
          <w:rFonts w:ascii="ITC Avant Garde Std Bk Cn" w:hAnsi="ITC Avant Garde Std Bk Cn"/>
          <w:b/>
          <w:color w:val="auto"/>
          <w:sz w:val="28"/>
          <w:szCs w:val="52"/>
        </w:rPr>
        <w:t xml:space="preserve"> Templa</w:t>
      </w:r>
      <w:bookmarkStart w:id="0" w:name="_GoBack"/>
      <w:bookmarkEnd w:id="0"/>
      <w:r w:rsidR="00646004" w:rsidRPr="00173A68">
        <w:rPr>
          <w:rFonts w:ascii="ITC Avant Garde Std Bk Cn" w:hAnsi="ITC Avant Garde Std Bk Cn"/>
          <w:b/>
          <w:color w:val="auto"/>
          <w:sz w:val="28"/>
          <w:szCs w:val="52"/>
        </w:rPr>
        <w:t>te</w:t>
      </w:r>
    </w:p>
    <w:p w:rsidR="001D17D1" w:rsidRPr="001D17D1" w:rsidRDefault="001D17D1" w:rsidP="001D17D1">
      <w:pPr>
        <w:spacing w:before="0"/>
        <w:rPr>
          <w:i/>
          <w:color w:val="455560" w:themeColor="background1"/>
        </w:rPr>
      </w:pPr>
      <w:r w:rsidRPr="001D17D1">
        <w:rPr>
          <w:i/>
          <w:color w:val="455560" w:themeColor="background1"/>
        </w:rPr>
        <w:t>Add rows as required</w:t>
      </w:r>
      <w:r>
        <w:rPr>
          <w:i/>
          <w:color w:val="455560" w:themeColor="background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3"/>
        <w:gridCol w:w="1763"/>
        <w:gridCol w:w="1763"/>
        <w:gridCol w:w="1763"/>
        <w:gridCol w:w="1763"/>
        <w:gridCol w:w="1763"/>
      </w:tblGrid>
      <w:tr w:rsidR="00646004" w:rsidTr="00FF73F3">
        <w:trPr>
          <w:trHeight w:val="503"/>
          <w:tblHeader/>
        </w:trPr>
        <w:tc>
          <w:tcPr>
            <w:tcW w:w="14102" w:type="dxa"/>
            <w:gridSpan w:val="8"/>
            <w:shd w:val="clear" w:color="auto" w:fill="455560" w:themeFill="background1"/>
            <w:vAlign w:val="center"/>
          </w:tcPr>
          <w:p w:rsidR="00646004" w:rsidRPr="00646004" w:rsidRDefault="0020779B" w:rsidP="0064600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20779B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Insert the vision for your integrated student support redesign here.</w:t>
            </w:r>
          </w:p>
        </w:tc>
      </w:tr>
      <w:tr w:rsidR="0020779B" w:rsidTr="00FF73F3">
        <w:trPr>
          <w:trHeight w:val="503"/>
          <w:tblHeader/>
        </w:trPr>
        <w:tc>
          <w:tcPr>
            <w:tcW w:w="14102" w:type="dxa"/>
            <w:gridSpan w:val="8"/>
            <w:shd w:val="clear" w:color="auto" w:fill="B9B9B9" w:themeFill="text2" w:themeFillShade="BF"/>
            <w:vAlign w:val="center"/>
          </w:tcPr>
          <w:p w:rsidR="0020779B" w:rsidRPr="00646004" w:rsidRDefault="0020779B" w:rsidP="0064600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20779B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Insert the overarching purpose or objective your internal or external communication efforts are supporting here.</w:t>
            </w:r>
          </w:p>
        </w:tc>
      </w:tr>
      <w:tr w:rsidR="00646004" w:rsidTr="00FF73F3">
        <w:trPr>
          <w:tblHeader/>
        </w:trPr>
        <w:tc>
          <w:tcPr>
            <w:tcW w:w="1762" w:type="dxa"/>
            <w:shd w:val="clear" w:color="auto" w:fill="008E7F" w:themeFill="text1"/>
            <w:vAlign w:val="bottom"/>
          </w:tcPr>
          <w:p w:rsidR="00646004" w:rsidRPr="00646004" w:rsidRDefault="0020779B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Communication</w:t>
            </w:r>
            <w:r w:rsidR="00646004"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 Goal</w:t>
            </w:r>
          </w:p>
        </w:tc>
        <w:tc>
          <w:tcPr>
            <w:tcW w:w="1762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Related Redesign Goal(s)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646004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646004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Audience(s)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20779B" w:rsidP="00474CD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C</w:t>
            </w:r>
            <w:r w:rsidR="00474CD6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ore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Message</w:t>
            </w:r>
            <w:r w:rsidR="00474CD6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(s)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20779B" w:rsidP="00474CD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Medi</w:t>
            </w:r>
            <w:r w:rsidR="000A5D79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um/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a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20779B" w:rsidP="0020779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Frequency</w:t>
            </w:r>
            <w:r w:rsidR="00474CD6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 of Communication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20779B" w:rsidP="00646004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Evaluation Metric</w:t>
            </w:r>
            <w:r w:rsidR="00474CD6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s</w:t>
            </w:r>
            <w:r w:rsidR="00474CD6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)</w:t>
            </w:r>
          </w:p>
        </w:tc>
        <w:tc>
          <w:tcPr>
            <w:tcW w:w="1763" w:type="dxa"/>
            <w:shd w:val="clear" w:color="auto" w:fill="008E7F" w:themeFill="text1"/>
            <w:vAlign w:val="bottom"/>
          </w:tcPr>
          <w:p w:rsidR="00646004" w:rsidRPr="00646004" w:rsidRDefault="00474CD6" w:rsidP="00474CD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Key </w:t>
            </w:r>
            <w:r>
              <w:rPr>
                <w:rFonts w:ascii="Calibri" w:hAnsi="Calibri"/>
                <w:b/>
                <w:bCs/>
                <w:color w:val="FFFFFF"/>
                <w:szCs w:val="22"/>
              </w:rPr>
              <w:t>Activities / Events / Products</w:t>
            </w:r>
          </w:p>
        </w:tc>
      </w:tr>
      <w:tr w:rsidR="00646004" w:rsidTr="00646004">
        <w:tc>
          <w:tcPr>
            <w:tcW w:w="1762" w:type="dxa"/>
          </w:tcPr>
          <w:p w:rsidR="00646004" w:rsidRDefault="00646004" w:rsidP="00646004"/>
        </w:tc>
        <w:tc>
          <w:tcPr>
            <w:tcW w:w="1762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</w:tr>
      <w:tr w:rsidR="001D17D1" w:rsidTr="00646004">
        <w:tc>
          <w:tcPr>
            <w:tcW w:w="1762" w:type="dxa"/>
          </w:tcPr>
          <w:p w:rsidR="001D17D1" w:rsidRDefault="001D17D1" w:rsidP="00646004"/>
        </w:tc>
        <w:tc>
          <w:tcPr>
            <w:tcW w:w="1762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</w:tr>
      <w:tr w:rsidR="001D17D1" w:rsidTr="00646004">
        <w:tc>
          <w:tcPr>
            <w:tcW w:w="1762" w:type="dxa"/>
          </w:tcPr>
          <w:p w:rsidR="001D17D1" w:rsidRDefault="001D17D1" w:rsidP="00646004"/>
        </w:tc>
        <w:tc>
          <w:tcPr>
            <w:tcW w:w="1762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  <w:tc>
          <w:tcPr>
            <w:tcW w:w="1763" w:type="dxa"/>
          </w:tcPr>
          <w:p w:rsidR="001D17D1" w:rsidRDefault="001D17D1" w:rsidP="00646004"/>
        </w:tc>
      </w:tr>
      <w:tr w:rsidR="00646004" w:rsidTr="00646004">
        <w:tc>
          <w:tcPr>
            <w:tcW w:w="1762" w:type="dxa"/>
          </w:tcPr>
          <w:p w:rsidR="00646004" w:rsidRDefault="00646004" w:rsidP="00646004"/>
        </w:tc>
        <w:tc>
          <w:tcPr>
            <w:tcW w:w="1762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  <w:tc>
          <w:tcPr>
            <w:tcW w:w="1763" w:type="dxa"/>
          </w:tcPr>
          <w:p w:rsidR="00646004" w:rsidRDefault="00646004" w:rsidP="00646004"/>
        </w:tc>
      </w:tr>
    </w:tbl>
    <w:p w:rsidR="00646004" w:rsidRPr="00646004" w:rsidRDefault="00646004" w:rsidP="004941D1">
      <w:pPr>
        <w:spacing w:after="0"/>
      </w:pPr>
    </w:p>
    <w:p w:rsidR="00646004" w:rsidRDefault="005A74F3" w:rsidP="004941D1">
      <w:pPr>
        <w:spacing w:before="0" w:after="60"/>
        <w:rPr>
          <w:rFonts w:ascii="ITC Avant Garde Std Bk Cn" w:hAnsi="ITC Avant Garde Std Bk Cn" w:cs="Arial"/>
          <w:b/>
          <w:bCs/>
          <w:sz w:val="28"/>
        </w:rPr>
      </w:pPr>
      <w:r>
        <w:rPr>
          <w:rFonts w:ascii="ITC Avant Garde Std Bk Cn" w:hAnsi="ITC Avant Garde Std Bk Cn" w:cs="Arial"/>
          <w:b/>
          <w:bCs/>
          <w:sz w:val="28"/>
        </w:rPr>
        <w:t>Communication</w:t>
      </w:r>
      <w:r w:rsidR="0020779B">
        <w:rPr>
          <w:rFonts w:ascii="ITC Avant Garde Std Bk Cn" w:hAnsi="ITC Avant Garde Std Bk Cn" w:cs="Arial"/>
          <w:b/>
          <w:bCs/>
          <w:sz w:val="28"/>
        </w:rPr>
        <w:t xml:space="preserve"> </w:t>
      </w:r>
      <w:r>
        <w:rPr>
          <w:rFonts w:ascii="ITC Avant Garde Std Bk Cn" w:hAnsi="ITC Avant Garde Std Bk Cn" w:cs="Arial"/>
          <w:b/>
          <w:bCs/>
          <w:sz w:val="28"/>
        </w:rPr>
        <w:t>Work</w:t>
      </w:r>
      <w:r w:rsidR="00646004">
        <w:rPr>
          <w:rFonts w:ascii="ITC Avant Garde Std Bk Cn" w:hAnsi="ITC Avant Garde Std Bk Cn" w:cs="Arial"/>
          <w:b/>
          <w:bCs/>
          <w:sz w:val="28"/>
        </w:rPr>
        <w:t xml:space="preserve"> Plan Template</w:t>
      </w:r>
    </w:p>
    <w:p w:rsidR="004941D1" w:rsidRPr="001D17D1" w:rsidRDefault="004941D1" w:rsidP="004941D1">
      <w:pPr>
        <w:spacing w:before="0"/>
        <w:rPr>
          <w:i/>
          <w:color w:val="455560" w:themeColor="background1"/>
        </w:rPr>
      </w:pPr>
      <w:r w:rsidRPr="001D17D1">
        <w:rPr>
          <w:i/>
          <w:color w:val="455560" w:themeColor="background1"/>
        </w:rPr>
        <w:t>Add rows as required</w:t>
      </w:r>
      <w:r>
        <w:rPr>
          <w:i/>
          <w:color w:val="455560" w:themeColor="background1"/>
        </w:rPr>
        <w:t>.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680"/>
        <w:gridCol w:w="846"/>
        <w:gridCol w:w="1339"/>
        <w:gridCol w:w="2250"/>
        <w:gridCol w:w="1350"/>
        <w:gridCol w:w="1170"/>
        <w:gridCol w:w="1008"/>
        <w:gridCol w:w="1280"/>
        <w:gridCol w:w="1562"/>
        <w:gridCol w:w="1820"/>
      </w:tblGrid>
      <w:tr w:rsidR="00AD7BA1" w:rsidTr="00FF73F3">
        <w:trPr>
          <w:tblHeader/>
        </w:trPr>
        <w:tc>
          <w:tcPr>
            <w:tcW w:w="1680" w:type="dxa"/>
            <w:shd w:val="clear" w:color="auto" w:fill="008E7F" w:themeFill="text1"/>
            <w:vAlign w:val="bottom"/>
          </w:tcPr>
          <w:p w:rsidR="00A72BA9" w:rsidRPr="0020779B" w:rsidRDefault="00A72BA9" w:rsidP="0020779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Communication Activity / Event / Product</w:t>
            </w:r>
          </w:p>
        </w:tc>
        <w:tc>
          <w:tcPr>
            <w:tcW w:w="846" w:type="dxa"/>
            <w:shd w:val="clear" w:color="auto" w:fill="008E7F" w:themeFill="text1"/>
            <w:vAlign w:val="bottom"/>
          </w:tcPr>
          <w:p w:rsidR="00A72BA9" w:rsidRPr="00646004" w:rsidRDefault="00A72BA9" w:rsidP="00336D8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Status</w:t>
            </w:r>
          </w:p>
        </w:tc>
        <w:tc>
          <w:tcPr>
            <w:tcW w:w="1339" w:type="dxa"/>
            <w:shd w:val="clear" w:color="auto" w:fill="008E7F" w:themeFill="text1"/>
            <w:vAlign w:val="bottom"/>
          </w:tcPr>
          <w:p w:rsidR="00A72BA9" w:rsidRPr="0020779B" w:rsidRDefault="00A72BA9" w:rsidP="00A72BA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C</w:t>
            </w:r>
            <w:r w:rsidRPr="00A72BA9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ompletion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 xml:space="preserve"> Date</w:t>
            </w:r>
          </w:p>
        </w:tc>
        <w:tc>
          <w:tcPr>
            <w:tcW w:w="2250" w:type="dxa"/>
            <w:shd w:val="clear" w:color="auto" w:fill="008E7F" w:themeFill="text1"/>
            <w:vAlign w:val="bottom"/>
          </w:tcPr>
          <w:p w:rsidR="00A72BA9" w:rsidRPr="00646004" w:rsidRDefault="00A72BA9" w:rsidP="00336D8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 w:rsidRPr="0020779B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Description, Including Key Messages</w:t>
            </w:r>
          </w:p>
        </w:tc>
        <w:tc>
          <w:tcPr>
            <w:tcW w:w="1350" w:type="dxa"/>
            <w:shd w:val="clear" w:color="auto" w:fill="008E7F" w:themeFill="text1"/>
            <w:vAlign w:val="bottom"/>
          </w:tcPr>
          <w:p w:rsidR="00A72BA9" w:rsidRPr="00646004" w:rsidRDefault="00A72BA9" w:rsidP="00336D8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Audience(s)</w:t>
            </w:r>
          </w:p>
        </w:tc>
        <w:tc>
          <w:tcPr>
            <w:tcW w:w="1170" w:type="dxa"/>
            <w:shd w:val="clear" w:color="auto" w:fill="008E7F" w:themeFill="text1"/>
            <w:vAlign w:val="bottom"/>
          </w:tcPr>
          <w:p w:rsidR="00A72BA9" w:rsidRPr="00646004" w:rsidRDefault="00A72BA9" w:rsidP="0020779B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Medi</w:t>
            </w:r>
            <w:r w:rsidR="000A5D79"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um/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2"/>
                <w:lang w:eastAsia="en-US"/>
              </w:rPr>
              <w:t>a</w:t>
            </w:r>
          </w:p>
        </w:tc>
        <w:tc>
          <w:tcPr>
            <w:tcW w:w="1008" w:type="dxa"/>
            <w:shd w:val="clear" w:color="auto" w:fill="008E7F" w:themeFill="text1"/>
            <w:vAlign w:val="bottom"/>
          </w:tcPr>
          <w:p w:rsidR="00A72BA9" w:rsidRPr="0020779B" w:rsidRDefault="00A72BA9" w:rsidP="00A72BA9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Lead Person</w:t>
            </w:r>
          </w:p>
        </w:tc>
        <w:tc>
          <w:tcPr>
            <w:tcW w:w="1280" w:type="dxa"/>
            <w:shd w:val="clear" w:color="auto" w:fill="008E7F" w:themeFill="text1"/>
            <w:vAlign w:val="bottom"/>
          </w:tcPr>
          <w:p w:rsidR="00A72BA9" w:rsidRPr="0020779B" w:rsidRDefault="00A72BA9" w:rsidP="0020779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Resources Needed</w:t>
            </w:r>
          </w:p>
        </w:tc>
        <w:tc>
          <w:tcPr>
            <w:tcW w:w="1562" w:type="dxa"/>
            <w:shd w:val="clear" w:color="auto" w:fill="008E7F" w:themeFill="text1"/>
            <w:vAlign w:val="bottom"/>
          </w:tcPr>
          <w:p w:rsidR="00A72BA9" w:rsidRPr="0020779B" w:rsidRDefault="00A72BA9" w:rsidP="0020779B">
            <w:pPr>
              <w:spacing w:before="0"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Evaluation Metric(s)</w:t>
            </w:r>
          </w:p>
        </w:tc>
        <w:tc>
          <w:tcPr>
            <w:tcW w:w="1820" w:type="dxa"/>
            <w:shd w:val="clear" w:color="auto" w:fill="008E7F" w:themeFill="text1"/>
            <w:vAlign w:val="bottom"/>
          </w:tcPr>
          <w:p w:rsidR="00A72BA9" w:rsidRDefault="00A72BA9" w:rsidP="00517F59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Related Communications Goal</w:t>
            </w:r>
          </w:p>
        </w:tc>
      </w:tr>
      <w:tr w:rsidR="00A72BA9" w:rsidTr="00AD7BA1">
        <w:tc>
          <w:tcPr>
            <w:tcW w:w="1680" w:type="dxa"/>
          </w:tcPr>
          <w:p w:rsidR="00A72BA9" w:rsidRDefault="00A72BA9" w:rsidP="00336D82"/>
        </w:tc>
        <w:tc>
          <w:tcPr>
            <w:tcW w:w="846" w:type="dxa"/>
          </w:tcPr>
          <w:p w:rsidR="00A72BA9" w:rsidRDefault="00A72BA9" w:rsidP="00336D82"/>
        </w:tc>
        <w:tc>
          <w:tcPr>
            <w:tcW w:w="1339" w:type="dxa"/>
          </w:tcPr>
          <w:p w:rsidR="00A72BA9" w:rsidRDefault="00A72BA9" w:rsidP="00336D82"/>
        </w:tc>
        <w:tc>
          <w:tcPr>
            <w:tcW w:w="2250" w:type="dxa"/>
          </w:tcPr>
          <w:p w:rsidR="00A72BA9" w:rsidRDefault="00A72BA9" w:rsidP="00336D82"/>
        </w:tc>
        <w:tc>
          <w:tcPr>
            <w:tcW w:w="1350" w:type="dxa"/>
          </w:tcPr>
          <w:p w:rsidR="00A72BA9" w:rsidRDefault="00A72BA9" w:rsidP="00336D82"/>
        </w:tc>
        <w:tc>
          <w:tcPr>
            <w:tcW w:w="1170" w:type="dxa"/>
          </w:tcPr>
          <w:p w:rsidR="00A72BA9" w:rsidRDefault="00A72BA9" w:rsidP="00336D82"/>
        </w:tc>
        <w:tc>
          <w:tcPr>
            <w:tcW w:w="1008" w:type="dxa"/>
          </w:tcPr>
          <w:p w:rsidR="00A72BA9" w:rsidRDefault="00A72BA9" w:rsidP="00336D82"/>
        </w:tc>
        <w:tc>
          <w:tcPr>
            <w:tcW w:w="1280" w:type="dxa"/>
          </w:tcPr>
          <w:p w:rsidR="00A72BA9" w:rsidRDefault="00A72BA9" w:rsidP="00336D82"/>
        </w:tc>
        <w:tc>
          <w:tcPr>
            <w:tcW w:w="1562" w:type="dxa"/>
          </w:tcPr>
          <w:p w:rsidR="00A72BA9" w:rsidRDefault="00A72BA9" w:rsidP="00336D82"/>
        </w:tc>
        <w:tc>
          <w:tcPr>
            <w:tcW w:w="1820" w:type="dxa"/>
          </w:tcPr>
          <w:p w:rsidR="00A72BA9" w:rsidRDefault="00A72BA9" w:rsidP="00336D82"/>
        </w:tc>
      </w:tr>
      <w:tr w:rsidR="00A72BA9" w:rsidTr="00AD7BA1">
        <w:tc>
          <w:tcPr>
            <w:tcW w:w="1680" w:type="dxa"/>
          </w:tcPr>
          <w:p w:rsidR="00A72BA9" w:rsidRDefault="00A72BA9" w:rsidP="00336D82"/>
        </w:tc>
        <w:tc>
          <w:tcPr>
            <w:tcW w:w="846" w:type="dxa"/>
          </w:tcPr>
          <w:p w:rsidR="00A72BA9" w:rsidRDefault="00A72BA9" w:rsidP="00336D82"/>
        </w:tc>
        <w:tc>
          <w:tcPr>
            <w:tcW w:w="1339" w:type="dxa"/>
          </w:tcPr>
          <w:p w:rsidR="00A72BA9" w:rsidRDefault="00A72BA9" w:rsidP="00336D82"/>
        </w:tc>
        <w:tc>
          <w:tcPr>
            <w:tcW w:w="2250" w:type="dxa"/>
          </w:tcPr>
          <w:p w:rsidR="00A72BA9" w:rsidRDefault="00A72BA9" w:rsidP="00336D82"/>
        </w:tc>
        <w:tc>
          <w:tcPr>
            <w:tcW w:w="1350" w:type="dxa"/>
          </w:tcPr>
          <w:p w:rsidR="00A72BA9" w:rsidRDefault="00A72BA9" w:rsidP="00336D82"/>
        </w:tc>
        <w:tc>
          <w:tcPr>
            <w:tcW w:w="1170" w:type="dxa"/>
          </w:tcPr>
          <w:p w:rsidR="00A72BA9" w:rsidRDefault="00A72BA9" w:rsidP="00336D82"/>
        </w:tc>
        <w:tc>
          <w:tcPr>
            <w:tcW w:w="1008" w:type="dxa"/>
          </w:tcPr>
          <w:p w:rsidR="00A72BA9" w:rsidRDefault="00A72BA9" w:rsidP="00336D82"/>
        </w:tc>
        <w:tc>
          <w:tcPr>
            <w:tcW w:w="1280" w:type="dxa"/>
          </w:tcPr>
          <w:p w:rsidR="00A72BA9" w:rsidRDefault="00A72BA9" w:rsidP="00336D82"/>
        </w:tc>
        <w:tc>
          <w:tcPr>
            <w:tcW w:w="1562" w:type="dxa"/>
          </w:tcPr>
          <w:p w:rsidR="00A72BA9" w:rsidRDefault="00A72BA9" w:rsidP="00336D82"/>
        </w:tc>
        <w:tc>
          <w:tcPr>
            <w:tcW w:w="1820" w:type="dxa"/>
          </w:tcPr>
          <w:p w:rsidR="00A72BA9" w:rsidRDefault="00A72BA9" w:rsidP="00336D82"/>
        </w:tc>
      </w:tr>
      <w:tr w:rsidR="00A72BA9" w:rsidTr="00AD7BA1">
        <w:tc>
          <w:tcPr>
            <w:tcW w:w="1680" w:type="dxa"/>
          </w:tcPr>
          <w:p w:rsidR="00A72BA9" w:rsidRDefault="00A72BA9" w:rsidP="00336D82"/>
        </w:tc>
        <w:tc>
          <w:tcPr>
            <w:tcW w:w="846" w:type="dxa"/>
          </w:tcPr>
          <w:p w:rsidR="00A72BA9" w:rsidRDefault="00A72BA9" w:rsidP="00336D82"/>
        </w:tc>
        <w:tc>
          <w:tcPr>
            <w:tcW w:w="1339" w:type="dxa"/>
          </w:tcPr>
          <w:p w:rsidR="00A72BA9" w:rsidRDefault="00A72BA9" w:rsidP="00336D82"/>
        </w:tc>
        <w:tc>
          <w:tcPr>
            <w:tcW w:w="2250" w:type="dxa"/>
          </w:tcPr>
          <w:p w:rsidR="00A72BA9" w:rsidRDefault="00A72BA9" w:rsidP="00336D82"/>
        </w:tc>
        <w:tc>
          <w:tcPr>
            <w:tcW w:w="1350" w:type="dxa"/>
          </w:tcPr>
          <w:p w:rsidR="00A72BA9" w:rsidRDefault="00A72BA9" w:rsidP="00336D82"/>
        </w:tc>
        <w:tc>
          <w:tcPr>
            <w:tcW w:w="1170" w:type="dxa"/>
          </w:tcPr>
          <w:p w:rsidR="00A72BA9" w:rsidRDefault="00A72BA9" w:rsidP="00336D82"/>
        </w:tc>
        <w:tc>
          <w:tcPr>
            <w:tcW w:w="1008" w:type="dxa"/>
          </w:tcPr>
          <w:p w:rsidR="00A72BA9" w:rsidRDefault="00A72BA9" w:rsidP="00336D82"/>
        </w:tc>
        <w:tc>
          <w:tcPr>
            <w:tcW w:w="1280" w:type="dxa"/>
          </w:tcPr>
          <w:p w:rsidR="00A72BA9" w:rsidRDefault="00A72BA9" w:rsidP="00336D82"/>
        </w:tc>
        <w:tc>
          <w:tcPr>
            <w:tcW w:w="1562" w:type="dxa"/>
          </w:tcPr>
          <w:p w:rsidR="00A72BA9" w:rsidRDefault="00A72BA9" w:rsidP="00336D82"/>
        </w:tc>
        <w:tc>
          <w:tcPr>
            <w:tcW w:w="1820" w:type="dxa"/>
          </w:tcPr>
          <w:p w:rsidR="00A72BA9" w:rsidRDefault="00A72BA9" w:rsidP="00336D82"/>
        </w:tc>
      </w:tr>
      <w:tr w:rsidR="00A72BA9" w:rsidTr="00AD7BA1">
        <w:tc>
          <w:tcPr>
            <w:tcW w:w="1680" w:type="dxa"/>
          </w:tcPr>
          <w:p w:rsidR="00A72BA9" w:rsidRDefault="00A72BA9" w:rsidP="00336D82"/>
        </w:tc>
        <w:tc>
          <w:tcPr>
            <w:tcW w:w="846" w:type="dxa"/>
          </w:tcPr>
          <w:p w:rsidR="00A72BA9" w:rsidRDefault="00A72BA9" w:rsidP="00336D82"/>
        </w:tc>
        <w:tc>
          <w:tcPr>
            <w:tcW w:w="1339" w:type="dxa"/>
          </w:tcPr>
          <w:p w:rsidR="00A72BA9" w:rsidRDefault="00A72BA9" w:rsidP="00336D82"/>
        </w:tc>
        <w:tc>
          <w:tcPr>
            <w:tcW w:w="2250" w:type="dxa"/>
          </w:tcPr>
          <w:p w:rsidR="00A72BA9" w:rsidRDefault="00A72BA9" w:rsidP="00336D82"/>
        </w:tc>
        <w:tc>
          <w:tcPr>
            <w:tcW w:w="1350" w:type="dxa"/>
          </w:tcPr>
          <w:p w:rsidR="00A72BA9" w:rsidRDefault="00A72BA9" w:rsidP="00336D82"/>
        </w:tc>
        <w:tc>
          <w:tcPr>
            <w:tcW w:w="1170" w:type="dxa"/>
          </w:tcPr>
          <w:p w:rsidR="00A72BA9" w:rsidRDefault="00A72BA9" w:rsidP="00336D82"/>
        </w:tc>
        <w:tc>
          <w:tcPr>
            <w:tcW w:w="1008" w:type="dxa"/>
          </w:tcPr>
          <w:p w:rsidR="00A72BA9" w:rsidRDefault="00A72BA9" w:rsidP="00336D82"/>
        </w:tc>
        <w:tc>
          <w:tcPr>
            <w:tcW w:w="1280" w:type="dxa"/>
          </w:tcPr>
          <w:p w:rsidR="00A72BA9" w:rsidRDefault="00A72BA9" w:rsidP="00336D82"/>
        </w:tc>
        <w:tc>
          <w:tcPr>
            <w:tcW w:w="1562" w:type="dxa"/>
          </w:tcPr>
          <w:p w:rsidR="00A72BA9" w:rsidRDefault="00A72BA9" w:rsidP="00336D82"/>
        </w:tc>
        <w:tc>
          <w:tcPr>
            <w:tcW w:w="1820" w:type="dxa"/>
          </w:tcPr>
          <w:p w:rsidR="00A72BA9" w:rsidRDefault="00A72BA9" w:rsidP="00336D82"/>
        </w:tc>
      </w:tr>
    </w:tbl>
    <w:p w:rsidR="00AD7BA1" w:rsidRPr="004941D1" w:rsidRDefault="00AD7BA1">
      <w:pPr>
        <w:rPr>
          <w:sz w:val="4"/>
        </w:rPr>
      </w:pPr>
    </w:p>
    <w:sectPr w:rsidR="00AD7BA1" w:rsidRPr="004941D1" w:rsidSect="006B3066">
      <w:headerReference w:type="default" r:id="rId7"/>
      <w:footerReference w:type="default" r:id="rId8"/>
      <w:pgSz w:w="15840" w:h="12240" w:orient="landscape"/>
      <w:pgMar w:top="144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58" w:rsidRDefault="00D46C58" w:rsidP="00646004">
      <w:pPr>
        <w:spacing w:before="0" w:after="0" w:line="240" w:lineRule="auto"/>
      </w:pPr>
      <w:r>
        <w:separator/>
      </w:r>
    </w:p>
  </w:endnote>
  <w:endnote w:type="continuationSeparator" w:id="0">
    <w:p w:rsidR="00D46C58" w:rsidRDefault="00D46C58" w:rsidP="006460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66" w:rsidRPr="006B3066" w:rsidRDefault="006B3066">
    <w:pPr>
      <w:pStyle w:val="Footer"/>
      <w:rPr>
        <w:b/>
        <w:color w:val="455560" w:themeColor="background1"/>
      </w:rPr>
    </w:pPr>
    <w:r w:rsidRPr="00140B32">
      <w:rPr>
        <w:b/>
        <w:color w:val="455560" w:themeColor="background1"/>
      </w:rPr>
      <w:t>Integrated Student Support Toolkit</w:t>
    </w:r>
    <w:r w:rsidRPr="00140B32">
      <w:rPr>
        <w:b/>
        <w:color w:val="455560" w:themeColor="background1"/>
      </w:rPr>
      <w:tab/>
    </w:r>
    <w:r w:rsidRPr="00140B32"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 w:rsidRPr="00140B32">
      <w:rPr>
        <w:b/>
        <w:color w:val="455560" w:themeColor="background1"/>
      </w:rPr>
      <w:t>Achieving the Dream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58" w:rsidRDefault="00D46C58" w:rsidP="00646004">
      <w:pPr>
        <w:spacing w:before="0" w:after="0" w:line="240" w:lineRule="auto"/>
      </w:pPr>
      <w:r>
        <w:separator/>
      </w:r>
    </w:p>
  </w:footnote>
  <w:footnote w:type="continuationSeparator" w:id="0">
    <w:p w:rsidR="00D46C58" w:rsidRDefault="00D46C58" w:rsidP="006460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04" w:rsidRDefault="00646004" w:rsidP="00646004">
    <w:pPr>
      <w:pStyle w:val="Heading1"/>
      <w:spacing w:before="0"/>
      <w:jc w:val="center"/>
      <w:rPr>
        <w:color w:val="F6A01A" w:themeColor="accent3"/>
        <w:szCs w:val="52"/>
      </w:rPr>
    </w:pPr>
    <w:r>
      <w:rPr>
        <w:noProof/>
        <w:color w:val="F6A01A" w:themeColor="accent3"/>
        <w:szCs w:val="52"/>
        <w:lang w:eastAsia="en-US"/>
      </w:rPr>
      <w:drawing>
        <wp:inline distT="0" distB="0" distL="0" distR="0" wp14:anchorId="7121BE58" wp14:editId="36902FBA">
          <wp:extent cx="1609725" cy="523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-HSig-NT-3288G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90" cy="52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04" w:rsidRPr="00646004" w:rsidRDefault="000F6584" w:rsidP="00646004">
    <w:pPr>
      <w:pStyle w:val="Heading1"/>
      <w:spacing w:before="0" w:after="60"/>
      <w:jc w:val="center"/>
      <w:rPr>
        <w:color w:val="F6A01A" w:themeColor="accent3"/>
        <w:szCs w:val="52"/>
      </w:rPr>
    </w:pPr>
    <w:r>
      <w:rPr>
        <w:color w:val="F6A01A" w:themeColor="accent3"/>
        <w:szCs w:val="52"/>
      </w:rPr>
      <w:t xml:space="preserve">Chapter </w:t>
    </w:r>
    <w:r w:rsidR="000642B4">
      <w:rPr>
        <w:color w:val="F6A01A" w:themeColor="accent3"/>
        <w:szCs w:val="52"/>
      </w:rPr>
      <w:t>7</w:t>
    </w:r>
    <w:r>
      <w:rPr>
        <w:color w:val="F6A01A" w:themeColor="accent3"/>
        <w:szCs w:val="52"/>
      </w:rPr>
      <w:t xml:space="preserve">: </w:t>
    </w:r>
    <w:r w:rsidR="005A74F3">
      <w:rPr>
        <w:color w:val="F6A01A" w:themeColor="accent3"/>
        <w:szCs w:val="52"/>
      </w:rPr>
      <w:t>Communication</w:t>
    </w:r>
    <w:r>
      <w:rPr>
        <w:color w:val="F6A01A" w:themeColor="accent3"/>
        <w:szCs w:val="52"/>
      </w:rPr>
      <w:t xml:space="preserve"> Strategy and</w:t>
    </w:r>
    <w:r w:rsidR="00646004" w:rsidRPr="00173A68">
      <w:rPr>
        <w:color w:val="F6A01A" w:themeColor="accent3"/>
        <w:szCs w:val="52"/>
      </w:rPr>
      <w:t xml:space="preserve"> </w:t>
    </w:r>
    <w:r w:rsidR="005A74F3">
      <w:rPr>
        <w:color w:val="F6A01A" w:themeColor="accent3"/>
        <w:szCs w:val="52"/>
      </w:rPr>
      <w:t xml:space="preserve">Work </w:t>
    </w:r>
    <w:r>
      <w:rPr>
        <w:color w:val="F6A01A" w:themeColor="accent3"/>
        <w:szCs w:val="52"/>
      </w:rPr>
      <w:t xml:space="preserve">Plan </w:t>
    </w:r>
    <w:r w:rsidR="00646004" w:rsidRPr="00173A68">
      <w:rPr>
        <w:color w:val="F6A01A" w:themeColor="accent3"/>
        <w:szCs w:val="52"/>
      </w:rPr>
      <w:t>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4"/>
    <w:rsid w:val="000642B4"/>
    <w:rsid w:val="000A5D79"/>
    <w:rsid w:val="000E6AF0"/>
    <w:rsid w:val="000F6584"/>
    <w:rsid w:val="0010196E"/>
    <w:rsid w:val="001046ED"/>
    <w:rsid w:val="00177E5C"/>
    <w:rsid w:val="001D17D1"/>
    <w:rsid w:val="00206F6C"/>
    <w:rsid w:val="0020779B"/>
    <w:rsid w:val="00427CE7"/>
    <w:rsid w:val="00474CD6"/>
    <w:rsid w:val="004941D1"/>
    <w:rsid w:val="00517F59"/>
    <w:rsid w:val="005A74F3"/>
    <w:rsid w:val="00646004"/>
    <w:rsid w:val="006944D0"/>
    <w:rsid w:val="006A223D"/>
    <w:rsid w:val="006A39EF"/>
    <w:rsid w:val="006B3066"/>
    <w:rsid w:val="00731FDB"/>
    <w:rsid w:val="0078493C"/>
    <w:rsid w:val="008D0D60"/>
    <w:rsid w:val="008E1EB3"/>
    <w:rsid w:val="00A05664"/>
    <w:rsid w:val="00A34446"/>
    <w:rsid w:val="00A72BA9"/>
    <w:rsid w:val="00A73AD5"/>
    <w:rsid w:val="00AD7BA1"/>
    <w:rsid w:val="00CA729B"/>
    <w:rsid w:val="00D46C58"/>
    <w:rsid w:val="00D82C58"/>
    <w:rsid w:val="00E1479B"/>
    <w:rsid w:val="00E828A1"/>
    <w:rsid w:val="00EF71D1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875B4-AEC8-4683-A119-F30344F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C"/>
    <w:pPr>
      <w:spacing w:before="120" w:after="120" w:line="276" w:lineRule="auto"/>
    </w:pPr>
    <w:rPr>
      <w:rFonts w:eastAsiaTheme="minorEastAsi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04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04"/>
    <w:rPr>
      <w:rFonts w:eastAsiaTheme="minorEastAsia"/>
      <w:szCs w:val="24"/>
      <w:lang w:eastAsia="ja-JP"/>
    </w:rPr>
  </w:style>
  <w:style w:type="table" w:styleId="TableGrid">
    <w:name w:val="Table Grid"/>
    <w:basedOn w:val="TableNormal"/>
    <w:uiPriority w:val="39"/>
    <w:rsid w:val="0064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0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024D-4AF3-4AD2-BF53-EEFC634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Lawton</dc:creator>
  <cp:keywords/>
  <dc:description/>
  <cp:lastModifiedBy>Julia Lawton</cp:lastModifiedBy>
  <cp:revision>12</cp:revision>
  <dcterms:created xsi:type="dcterms:W3CDTF">2017-04-11T21:21:00Z</dcterms:created>
  <dcterms:modified xsi:type="dcterms:W3CDTF">2018-02-05T15:29:00Z</dcterms:modified>
</cp:coreProperties>
</file>