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A71E" w14:textId="19313543" w:rsidR="00D57444" w:rsidRPr="00DF5E97" w:rsidRDefault="00D57444" w:rsidP="00D57444">
      <w:pPr>
        <w:tabs>
          <w:tab w:val="left" w:pos="7956"/>
        </w:tabs>
        <w:spacing w:before="480" w:after="0" w:line="276" w:lineRule="auto"/>
        <w:ind w:right="-90"/>
        <w:rPr>
          <w:rFonts w:ascii="Verdana" w:hAnsi="Verdana"/>
          <w:b/>
          <w:bCs/>
          <w:color w:val="1E204C"/>
          <w:sz w:val="36"/>
          <w:szCs w:val="36"/>
        </w:rPr>
      </w:pPr>
      <w:r w:rsidRPr="00DF5E97">
        <w:rPr>
          <w:rFonts w:ascii="Verdana" w:hAnsi="Verdana"/>
          <w:b/>
          <w:bCs/>
          <w:color w:val="1E204C"/>
          <w:sz w:val="36"/>
          <w:szCs w:val="36"/>
        </w:rPr>
        <w:t xml:space="preserve">K-12 &amp; College Partnerships </w:t>
      </w:r>
      <w:r w:rsidR="0089599E" w:rsidRPr="00DF5E97">
        <w:rPr>
          <w:rFonts w:ascii="Verdana" w:hAnsi="Verdana"/>
          <w:b/>
          <w:bCs/>
          <w:color w:val="1E204C"/>
          <w:sz w:val="36"/>
          <w:szCs w:val="36"/>
        </w:rPr>
        <w:br/>
      </w:r>
      <w:r w:rsidRPr="00DF5E97">
        <w:rPr>
          <w:rFonts w:ascii="Verdana" w:hAnsi="Verdana"/>
          <w:b/>
          <w:bCs/>
          <w:color w:val="1E204C"/>
          <w:sz w:val="36"/>
          <w:szCs w:val="36"/>
        </w:rPr>
        <w:t>Community Needs Assessment</w:t>
      </w:r>
    </w:p>
    <w:p w14:paraId="1009B152" w14:textId="77777777" w:rsidR="008A2302" w:rsidRDefault="008A2302" w:rsidP="001F31C9">
      <w:pPr>
        <w:rPr>
          <w:rFonts w:ascii="Verdana" w:hAnsi="Verdana"/>
          <w:b/>
          <w:bCs/>
          <w:color w:val="1E204C"/>
          <w:sz w:val="28"/>
          <w:szCs w:val="28"/>
        </w:rPr>
      </w:pPr>
    </w:p>
    <w:p w14:paraId="12A07F0B" w14:textId="77E10F02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When assessing the viability of a potential partnership between a school district and a college focused on the needs of more vulnerable populations, it is useful to look for key indicators of a commitment to serving struggling students and out-of-school youth. By gathering the responses to these questions, you can better determine if a community has: </w:t>
      </w:r>
    </w:p>
    <w:p w14:paraId="32368397" w14:textId="77777777" w:rsidR="001F31C9" w:rsidRPr="00644888" w:rsidRDefault="001F31C9" w:rsidP="001F31C9">
      <w:pPr>
        <w:pStyle w:val="ListParagraph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>Demonstrated investment of resources to serve struggling students and out-of-school youth,</w:t>
      </w:r>
    </w:p>
    <w:p w14:paraId="70631357" w14:textId="77777777" w:rsidR="001F31C9" w:rsidRPr="00644888" w:rsidRDefault="001F31C9" w:rsidP="001F31C9">
      <w:pPr>
        <w:pStyle w:val="ListParagraph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Active and healthy partnerships to meet the unique needs of specific populations, </w:t>
      </w:r>
    </w:p>
    <w:p w14:paraId="23E9E87E" w14:textId="77777777" w:rsidR="001F31C9" w:rsidRPr="00644888" w:rsidRDefault="001F31C9" w:rsidP="001F31C9">
      <w:pPr>
        <w:pStyle w:val="ListParagraph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>Realistic expectations of the program and clear metrics to measure success,</w:t>
      </w:r>
    </w:p>
    <w:p w14:paraId="5F88F53A" w14:textId="77777777" w:rsidR="001F31C9" w:rsidRPr="00644888" w:rsidRDefault="001F31C9" w:rsidP="001F31C9">
      <w:pPr>
        <w:pStyle w:val="ListParagraph"/>
        <w:numPr>
          <w:ilvl w:val="0"/>
          <w:numId w:val="7"/>
        </w:num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Supportive policy and funding environments. </w:t>
      </w:r>
    </w:p>
    <w:p w14:paraId="791E4C0F" w14:textId="77777777" w:rsidR="008A2302" w:rsidRPr="00644888" w:rsidRDefault="008A2302" w:rsidP="001F31C9">
      <w:pPr>
        <w:rPr>
          <w:rFonts w:eastAsia="Calibri" w:cstheme="minorHAnsi"/>
          <w:b/>
          <w:bCs/>
          <w:sz w:val="24"/>
          <w:szCs w:val="24"/>
        </w:rPr>
      </w:pPr>
    </w:p>
    <w:p w14:paraId="2434888A" w14:textId="5EE4585A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473794">
        <w:rPr>
          <w:rFonts w:eastAsia="Arial" w:cstheme="minorHAnsi"/>
          <w:b/>
          <w:bCs/>
          <w:color w:val="2180AF"/>
          <w:spacing w:val="20"/>
          <w:sz w:val="32"/>
          <w:szCs w:val="32"/>
        </w:rPr>
        <w:t>Consider</w:t>
      </w:r>
      <w:r w:rsidRPr="00644888">
        <w:rPr>
          <w:rFonts w:eastAsia="Calibri" w:cstheme="minorHAnsi"/>
          <w:b/>
          <w:bCs/>
          <w:sz w:val="24"/>
          <w:szCs w:val="24"/>
        </w:rPr>
        <w:t xml:space="preserve"> </w:t>
      </w:r>
      <w:r w:rsidRPr="00473794">
        <w:rPr>
          <w:rFonts w:eastAsia="Arial" w:cstheme="minorHAnsi"/>
          <w:b/>
          <w:bCs/>
          <w:color w:val="2180AF"/>
          <w:spacing w:val="20"/>
          <w:sz w:val="32"/>
          <w:szCs w:val="32"/>
        </w:rPr>
        <w:t>these questions to help you understand the agreements you will need to deepen your K-12 Partnerships</w:t>
      </w:r>
    </w:p>
    <w:p w14:paraId="0E66E124" w14:textId="77777777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</w:p>
    <w:p w14:paraId="1BD7CEBD" w14:textId="476E91E3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Do the college and school district share a vision for which student population most needs and can benefit from an intervention to support their postsecondary trajectory? </w:t>
      </w:r>
    </w:p>
    <w:sdt>
      <w:sdtPr>
        <w:rPr>
          <w:rFonts w:eastAsia="Calibri" w:cstheme="minorHAnsi"/>
          <w:sz w:val="24"/>
          <w:szCs w:val="24"/>
        </w:rPr>
        <w:id w:val="549589438"/>
        <w:placeholder>
          <w:docPart w:val="DefaultPlaceholder_-1854013440"/>
        </w:placeholder>
        <w:showingPlcHdr/>
      </w:sdtPr>
      <w:sdtEndPr/>
      <w:sdtContent>
        <w:p w14:paraId="4122E607" w14:textId="539C3C0A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0413309D" w14:textId="77777777" w:rsidR="004F3DA3" w:rsidRDefault="004F3DA3" w:rsidP="001F31C9">
      <w:pPr>
        <w:rPr>
          <w:rFonts w:eastAsia="Calibri" w:cstheme="minorHAnsi"/>
          <w:sz w:val="24"/>
          <w:szCs w:val="24"/>
        </w:rPr>
      </w:pPr>
    </w:p>
    <w:p w14:paraId="46ECCEFE" w14:textId="77777777" w:rsidR="003A5E3A" w:rsidRDefault="003A5E3A" w:rsidP="001F31C9">
      <w:pPr>
        <w:rPr>
          <w:rFonts w:eastAsia="Calibri" w:cstheme="minorHAnsi"/>
          <w:sz w:val="24"/>
          <w:szCs w:val="24"/>
        </w:rPr>
      </w:pPr>
    </w:p>
    <w:p w14:paraId="0024D4ED" w14:textId="4DA9BF0D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Does your shared vision include any specific criteria, such as: academic skills, attendance, college placement scores, behavior referrals, ELL status, foster-care status, parenting? </w:t>
      </w:r>
    </w:p>
    <w:sdt>
      <w:sdtPr>
        <w:rPr>
          <w:rFonts w:eastAsia="Calibri" w:cstheme="minorHAnsi"/>
          <w:sz w:val="24"/>
          <w:szCs w:val="24"/>
        </w:rPr>
        <w:id w:val="-1887405927"/>
        <w:placeholder>
          <w:docPart w:val="DefaultPlaceholder_-1854013440"/>
        </w:placeholder>
        <w:showingPlcHdr/>
      </w:sdtPr>
      <w:sdtEndPr/>
      <w:sdtContent>
        <w:p w14:paraId="3479512B" w14:textId="40718200" w:rsidR="00085630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074BFF69" w14:textId="77777777" w:rsidR="004F3DA3" w:rsidRDefault="004F3DA3" w:rsidP="00085630">
      <w:pPr>
        <w:rPr>
          <w:rFonts w:eastAsia="Calibri" w:cstheme="minorHAnsi"/>
          <w:sz w:val="24"/>
          <w:szCs w:val="24"/>
        </w:rPr>
      </w:pPr>
    </w:p>
    <w:p w14:paraId="41C8A4C7" w14:textId="77777777" w:rsidR="003A5E3A" w:rsidRDefault="003A5E3A" w:rsidP="00085630">
      <w:pPr>
        <w:rPr>
          <w:rFonts w:eastAsia="Calibri" w:cstheme="minorHAnsi"/>
          <w:sz w:val="24"/>
          <w:szCs w:val="24"/>
        </w:rPr>
      </w:pPr>
    </w:p>
    <w:p w14:paraId="0A166D56" w14:textId="09920C54" w:rsidR="001F31C9" w:rsidRPr="00085630" w:rsidRDefault="001F31C9" w:rsidP="00085630">
      <w:pPr>
        <w:rPr>
          <w:rFonts w:eastAsia="Calibri" w:cstheme="minorHAnsi"/>
          <w:sz w:val="24"/>
          <w:szCs w:val="24"/>
        </w:rPr>
      </w:pPr>
      <w:r w:rsidRPr="00085630">
        <w:rPr>
          <w:rFonts w:eastAsia="Calibri" w:cstheme="minorHAnsi"/>
          <w:sz w:val="24"/>
          <w:szCs w:val="24"/>
        </w:rPr>
        <w:t xml:space="preserve">How well do your Early College and/or Dual Enrollment student demographics match the student populations that are in greatest need of an intervention? </w:t>
      </w:r>
    </w:p>
    <w:sdt>
      <w:sdtPr>
        <w:rPr>
          <w:rFonts w:eastAsia="Calibri" w:cstheme="minorHAnsi"/>
          <w:sz w:val="24"/>
          <w:szCs w:val="24"/>
        </w:rPr>
        <w:id w:val="-786738672"/>
        <w:placeholder>
          <w:docPart w:val="DefaultPlaceholder_-1854013440"/>
        </w:placeholder>
        <w:showingPlcHdr/>
      </w:sdtPr>
      <w:sdtEndPr/>
      <w:sdtContent>
        <w:p w14:paraId="196D436D" w14:textId="4457D6FB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6568A596" w14:textId="01CACFE7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To what extent is there a commitment from your local school district(s) to make off-track students and out-of-school youth a priority? </w:t>
      </w:r>
    </w:p>
    <w:sdt>
      <w:sdtPr>
        <w:rPr>
          <w:rFonts w:eastAsia="Calibri" w:cstheme="minorHAnsi"/>
          <w:sz w:val="24"/>
          <w:szCs w:val="24"/>
        </w:rPr>
        <w:id w:val="625129062"/>
        <w:placeholder>
          <w:docPart w:val="DefaultPlaceholder_-1854013440"/>
        </w:placeholder>
        <w:showingPlcHdr/>
      </w:sdtPr>
      <w:sdtEndPr/>
      <w:sdtContent>
        <w:p w14:paraId="7AA54F85" w14:textId="68834D53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32E88DF7" w14:textId="77777777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</w:p>
    <w:p w14:paraId="44C81911" w14:textId="77777777" w:rsidR="004F3DA3" w:rsidRDefault="004F3DA3" w:rsidP="001F31C9">
      <w:pPr>
        <w:rPr>
          <w:rFonts w:eastAsia="Calibri" w:cstheme="minorHAnsi"/>
          <w:sz w:val="24"/>
          <w:szCs w:val="24"/>
        </w:rPr>
      </w:pPr>
    </w:p>
    <w:p w14:paraId="1E9AFEE5" w14:textId="14ACD084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Has the college included off-track students and out-of-school youth in its strategic plans or goals? </w:t>
      </w:r>
    </w:p>
    <w:sdt>
      <w:sdtPr>
        <w:rPr>
          <w:rFonts w:eastAsia="Calibri" w:cstheme="minorHAnsi"/>
          <w:sz w:val="24"/>
          <w:szCs w:val="24"/>
        </w:rPr>
        <w:id w:val="-854345694"/>
        <w:placeholder>
          <w:docPart w:val="DefaultPlaceholder_-1854013440"/>
        </w:placeholder>
        <w:showingPlcHdr/>
      </w:sdtPr>
      <w:sdtEndPr/>
      <w:sdtContent>
        <w:p w14:paraId="3B315994" w14:textId="286ACA57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6F465A0E" w14:textId="77777777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</w:p>
    <w:p w14:paraId="78F9BC60" w14:textId="77777777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</w:p>
    <w:p w14:paraId="1FBCA14B" w14:textId="2612E5F5" w:rsidR="001F31C9" w:rsidRPr="00644888" w:rsidRDefault="001F31C9" w:rsidP="001F31C9">
      <w:pPr>
        <w:rPr>
          <w:rFonts w:eastAsia="Calibri"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 xml:space="preserve">What are other alternative programs in the community that serve a similar population? How would a college-based program complement or compete with them? </w:t>
      </w:r>
    </w:p>
    <w:sdt>
      <w:sdtPr>
        <w:rPr>
          <w:rFonts w:eastAsia="Calibri" w:cstheme="minorHAnsi"/>
          <w:sz w:val="24"/>
          <w:szCs w:val="24"/>
        </w:rPr>
        <w:id w:val="-1917700568"/>
        <w:placeholder>
          <w:docPart w:val="DefaultPlaceholder_-1854013440"/>
        </w:placeholder>
        <w:showingPlcHdr/>
      </w:sdtPr>
      <w:sdtEndPr/>
      <w:sdtContent>
        <w:p w14:paraId="22847BCF" w14:textId="6E88B74A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1A770458" w14:textId="77777777" w:rsidR="004F3DA3" w:rsidRDefault="004F3DA3" w:rsidP="001F31C9">
      <w:pPr>
        <w:rPr>
          <w:rFonts w:eastAsia="Calibri" w:cstheme="minorHAnsi"/>
          <w:sz w:val="24"/>
          <w:szCs w:val="24"/>
        </w:rPr>
      </w:pPr>
    </w:p>
    <w:p w14:paraId="2A8D0B93" w14:textId="4B767518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eastAsia="Calibri" w:cstheme="minorHAnsi"/>
          <w:sz w:val="24"/>
          <w:szCs w:val="24"/>
        </w:rPr>
        <w:t>How does the school district assess the efficacy of its alternative programs</w:t>
      </w:r>
      <w:r w:rsidRPr="00644888">
        <w:rPr>
          <w:rFonts w:cstheme="minorHAnsi"/>
          <w:sz w:val="24"/>
          <w:szCs w:val="24"/>
        </w:rPr>
        <w:t xml:space="preserve">? What metrics are used? </w:t>
      </w:r>
    </w:p>
    <w:sdt>
      <w:sdtPr>
        <w:rPr>
          <w:rFonts w:cstheme="minorHAnsi"/>
          <w:sz w:val="24"/>
          <w:szCs w:val="24"/>
        </w:rPr>
        <w:id w:val="-325052683"/>
        <w:placeholder>
          <w:docPart w:val="DefaultPlaceholder_-1854013440"/>
        </w:placeholder>
        <w:showingPlcHdr/>
      </w:sdtPr>
      <w:sdtEndPr/>
      <w:sdtContent>
        <w:p w14:paraId="0001CE56" w14:textId="01D65ABC" w:rsidR="001F31C9" w:rsidRPr="00644888" w:rsidRDefault="00905E1E" w:rsidP="001F31C9">
          <w:pPr>
            <w:rPr>
              <w:rFonts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60557B1A" w14:textId="77777777" w:rsidR="001F31C9" w:rsidRDefault="001F31C9" w:rsidP="001F31C9">
      <w:pPr>
        <w:rPr>
          <w:rFonts w:cstheme="minorHAnsi"/>
          <w:sz w:val="24"/>
          <w:szCs w:val="24"/>
        </w:rPr>
      </w:pPr>
    </w:p>
    <w:p w14:paraId="27691600" w14:textId="77777777" w:rsidR="003A5E3A" w:rsidRPr="00644888" w:rsidRDefault="003A5E3A" w:rsidP="001F31C9">
      <w:pPr>
        <w:rPr>
          <w:rFonts w:cstheme="minorHAnsi"/>
          <w:sz w:val="24"/>
          <w:szCs w:val="24"/>
        </w:rPr>
      </w:pPr>
    </w:p>
    <w:p w14:paraId="4A6087B0" w14:textId="07113433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cstheme="minorHAnsi"/>
          <w:sz w:val="24"/>
          <w:szCs w:val="24"/>
        </w:rPr>
        <w:t xml:space="preserve">What percentage of GED earners in your community successfully make the transition to postsecondary education? What percent graduate from college? </w:t>
      </w:r>
    </w:p>
    <w:sdt>
      <w:sdtPr>
        <w:rPr>
          <w:rFonts w:cstheme="minorHAnsi"/>
          <w:sz w:val="24"/>
          <w:szCs w:val="24"/>
        </w:rPr>
        <w:id w:val="87048720"/>
        <w:placeholder>
          <w:docPart w:val="DefaultPlaceholder_-1854013440"/>
        </w:placeholder>
        <w:showingPlcHdr/>
      </w:sdtPr>
      <w:sdtEndPr/>
      <w:sdtContent>
        <w:p w14:paraId="74423A35" w14:textId="5BBAFEB7" w:rsidR="001F31C9" w:rsidRPr="00644888" w:rsidRDefault="00905E1E" w:rsidP="001F31C9">
          <w:pPr>
            <w:rPr>
              <w:rFonts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2BC00A34" w14:textId="77777777" w:rsidR="001F31C9" w:rsidRPr="00644888" w:rsidRDefault="001F31C9" w:rsidP="001F31C9">
      <w:pPr>
        <w:rPr>
          <w:rFonts w:cstheme="minorHAnsi"/>
          <w:sz w:val="24"/>
          <w:szCs w:val="24"/>
        </w:rPr>
      </w:pPr>
    </w:p>
    <w:p w14:paraId="6F5802A8" w14:textId="77777777" w:rsidR="004F3DA3" w:rsidRDefault="004F3DA3" w:rsidP="001F31C9">
      <w:pPr>
        <w:rPr>
          <w:rFonts w:cstheme="minorHAnsi"/>
          <w:sz w:val="24"/>
          <w:szCs w:val="24"/>
        </w:rPr>
      </w:pPr>
    </w:p>
    <w:p w14:paraId="0154259E" w14:textId="62EE69A6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cstheme="minorHAnsi"/>
          <w:sz w:val="24"/>
          <w:szCs w:val="24"/>
        </w:rPr>
        <w:t xml:space="preserve">What process have you used to determine the number of students you can realistically serve with a college-based program? Based on your initial assessment, what is the number (or range)? </w:t>
      </w:r>
    </w:p>
    <w:sdt>
      <w:sdtPr>
        <w:rPr>
          <w:rFonts w:cstheme="minorHAnsi"/>
          <w:sz w:val="24"/>
          <w:szCs w:val="24"/>
        </w:rPr>
        <w:id w:val="1155647026"/>
        <w:placeholder>
          <w:docPart w:val="DefaultPlaceholder_-1854013440"/>
        </w:placeholder>
        <w:showingPlcHdr/>
      </w:sdtPr>
      <w:sdtEndPr/>
      <w:sdtContent>
        <w:p w14:paraId="1433BEC5" w14:textId="6CD5328C" w:rsidR="001F31C9" w:rsidRPr="00644888" w:rsidRDefault="00905E1E" w:rsidP="001F31C9">
          <w:pPr>
            <w:rPr>
              <w:rFonts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058C221A" w14:textId="77777777" w:rsidR="004F3DA3" w:rsidRDefault="004F3DA3" w:rsidP="001F31C9">
      <w:pPr>
        <w:rPr>
          <w:rFonts w:cstheme="minorHAnsi"/>
          <w:sz w:val="24"/>
          <w:szCs w:val="24"/>
        </w:rPr>
      </w:pPr>
    </w:p>
    <w:p w14:paraId="12734722" w14:textId="1E6AE2D1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cstheme="minorHAnsi"/>
          <w:sz w:val="24"/>
          <w:szCs w:val="24"/>
        </w:rPr>
        <w:t xml:space="preserve">Does the school district have an “early warning system” in place to identify off-track students early in their high school career? If so, how is the warning system used to inform high schools and/or other partners? </w:t>
      </w:r>
    </w:p>
    <w:sdt>
      <w:sdtPr>
        <w:rPr>
          <w:rFonts w:cstheme="minorHAnsi"/>
          <w:sz w:val="24"/>
          <w:szCs w:val="24"/>
        </w:rPr>
        <w:id w:val="-1963419464"/>
        <w:placeholder>
          <w:docPart w:val="DefaultPlaceholder_-1854013440"/>
        </w:placeholder>
        <w:showingPlcHdr/>
      </w:sdtPr>
      <w:sdtEndPr/>
      <w:sdtContent>
        <w:p w14:paraId="6B7CAD6A" w14:textId="1122519E" w:rsidR="001F31C9" w:rsidRDefault="00905E1E" w:rsidP="001F31C9">
          <w:pPr>
            <w:rPr>
              <w:rFonts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16C823D0" w14:textId="77777777" w:rsidR="004F3DA3" w:rsidRPr="00644888" w:rsidRDefault="004F3DA3" w:rsidP="001F31C9">
      <w:pPr>
        <w:rPr>
          <w:rFonts w:cstheme="minorHAnsi"/>
          <w:sz w:val="24"/>
          <w:szCs w:val="24"/>
        </w:rPr>
      </w:pPr>
    </w:p>
    <w:p w14:paraId="2915BDB3" w14:textId="77777777" w:rsidR="001F31C9" w:rsidRPr="00644888" w:rsidRDefault="001F31C9" w:rsidP="001F31C9">
      <w:pPr>
        <w:rPr>
          <w:rFonts w:cstheme="minorHAnsi"/>
          <w:sz w:val="24"/>
          <w:szCs w:val="24"/>
        </w:rPr>
      </w:pPr>
    </w:p>
    <w:p w14:paraId="421B3366" w14:textId="7FFE669A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cstheme="minorHAnsi"/>
          <w:sz w:val="24"/>
          <w:szCs w:val="24"/>
        </w:rPr>
        <w:t xml:space="preserve">Are there eligibility guidelines for dual enrollment or other college-based programs that may reduce access to particular student populations? </w:t>
      </w:r>
    </w:p>
    <w:sdt>
      <w:sdtPr>
        <w:rPr>
          <w:rFonts w:cstheme="minorHAnsi"/>
          <w:sz w:val="24"/>
          <w:szCs w:val="24"/>
        </w:rPr>
        <w:id w:val="2005238059"/>
        <w:placeholder>
          <w:docPart w:val="DefaultPlaceholder_-1854013440"/>
        </w:placeholder>
        <w:showingPlcHdr/>
      </w:sdtPr>
      <w:sdtEndPr/>
      <w:sdtContent>
        <w:p w14:paraId="288FB2D0" w14:textId="51EA1D07" w:rsidR="001F31C9" w:rsidRDefault="00905E1E" w:rsidP="001F31C9">
          <w:pPr>
            <w:rPr>
              <w:rFonts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3F5D8BF1" w14:textId="77777777" w:rsidR="004F3DA3" w:rsidRPr="00644888" w:rsidRDefault="004F3DA3" w:rsidP="001F31C9">
      <w:pPr>
        <w:rPr>
          <w:rFonts w:cstheme="minorHAnsi"/>
          <w:sz w:val="24"/>
          <w:szCs w:val="24"/>
        </w:rPr>
      </w:pPr>
    </w:p>
    <w:p w14:paraId="2BCB987A" w14:textId="77777777" w:rsidR="001F31C9" w:rsidRPr="00644888" w:rsidRDefault="001F31C9" w:rsidP="001F31C9">
      <w:pPr>
        <w:rPr>
          <w:rFonts w:cstheme="minorHAnsi"/>
          <w:sz w:val="24"/>
          <w:szCs w:val="24"/>
        </w:rPr>
      </w:pPr>
    </w:p>
    <w:p w14:paraId="3CA53BAA" w14:textId="5DB31C3A" w:rsidR="001F31C9" w:rsidRPr="00644888" w:rsidRDefault="001F31C9" w:rsidP="001F31C9">
      <w:pPr>
        <w:rPr>
          <w:rFonts w:cstheme="minorHAnsi"/>
          <w:sz w:val="24"/>
          <w:szCs w:val="24"/>
        </w:rPr>
      </w:pPr>
      <w:r w:rsidRPr="00644888">
        <w:rPr>
          <w:rFonts w:cstheme="minorHAnsi"/>
          <w:sz w:val="24"/>
          <w:szCs w:val="24"/>
        </w:rPr>
        <w:t xml:space="preserve">Do current college/K-12 partnerships operate sustainably with sufficient resources to achieve their stated objectives? </w:t>
      </w:r>
    </w:p>
    <w:sdt>
      <w:sdtPr>
        <w:rPr>
          <w:rFonts w:eastAsia="Calibri" w:cstheme="minorHAnsi"/>
          <w:sz w:val="24"/>
          <w:szCs w:val="24"/>
        </w:rPr>
        <w:id w:val="2126571946"/>
        <w:placeholder>
          <w:docPart w:val="DefaultPlaceholder_-1854013440"/>
        </w:placeholder>
        <w:showingPlcHdr/>
      </w:sdtPr>
      <w:sdtEndPr/>
      <w:sdtContent>
        <w:p w14:paraId="29EEBD34" w14:textId="3F12231A" w:rsidR="001F31C9" w:rsidRPr="00644888" w:rsidRDefault="00905E1E" w:rsidP="001F31C9">
          <w:pPr>
            <w:rPr>
              <w:rFonts w:eastAsia="Calibri" w:cstheme="minorHAnsi"/>
              <w:sz w:val="24"/>
              <w:szCs w:val="24"/>
            </w:rPr>
          </w:pPr>
          <w:r w:rsidRPr="00A139D1">
            <w:rPr>
              <w:rStyle w:val="PlaceholderText"/>
            </w:rPr>
            <w:t>Click or tap here to enter text.</w:t>
          </w:r>
        </w:p>
      </w:sdtContent>
    </w:sdt>
    <w:p w14:paraId="6259E71C" w14:textId="32AA2DC2" w:rsidR="00E84C8E" w:rsidRDefault="00E84C8E">
      <w:pPr>
        <w:spacing w:after="0" w:line="240" w:lineRule="auto"/>
        <w:rPr>
          <w:rFonts w:cstheme="minorHAnsi"/>
          <w:spacing w:val="-10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EF9BFC" w14:textId="77777777" w:rsidR="00540201" w:rsidRDefault="00540201" w:rsidP="00DF606D">
      <w:pPr>
        <w:pStyle w:val="WorksheetTable"/>
        <w:rPr>
          <w:rStyle w:val="normaltextrun"/>
          <w:color w:val="1E204C"/>
          <w:shd w:val="clear" w:color="auto" w:fill="FFFFFF"/>
        </w:rPr>
      </w:pPr>
    </w:p>
    <w:p w14:paraId="3836D9CF" w14:textId="77777777" w:rsidR="00540201" w:rsidRDefault="00540201" w:rsidP="00DF606D">
      <w:pPr>
        <w:pStyle w:val="WorksheetTable"/>
        <w:rPr>
          <w:rStyle w:val="normaltextrun"/>
          <w:color w:val="1E204C"/>
          <w:shd w:val="clear" w:color="auto" w:fill="FFFFFF"/>
        </w:rPr>
      </w:pPr>
    </w:p>
    <w:p w14:paraId="4CBDBF73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45FA0261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6552722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41B7850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265CE811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26ED5E5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1C0AEEF4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784DB50B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7BB195A2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61B5B3BC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7BDE502A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611BECD2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2B5C92B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13F0C64A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1DDABFC5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31950187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BC95517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1945" w14:paraId="7F33B4D0" w14:textId="77777777" w:rsidTr="00781945">
        <w:tc>
          <w:tcPr>
            <w:tcW w:w="9350" w:type="dxa"/>
          </w:tcPr>
          <w:p w14:paraId="1AB3AE04" w14:textId="77777777" w:rsidR="00781945" w:rsidRPr="00540201" w:rsidRDefault="00781945" w:rsidP="00781945">
            <w:pPr>
              <w:pStyle w:val="WorksheetTable"/>
              <w:rPr>
                <w:rStyle w:val="eop"/>
                <w:rFonts w:ascii="Inter" w:hAnsi="Inter"/>
                <w:color w:val="1E204C"/>
                <w:shd w:val="clear" w:color="auto" w:fill="FFFFFF"/>
              </w:rPr>
            </w:pPr>
            <w:r w:rsidRPr="00540201"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  <w:t xml:space="preserve">Achieving the Dream’s vision is for every college to be a catalyst for equitable, antiracist, and economically vibrant communities. Follow us </w:t>
            </w:r>
            <w:hyperlink r:id="rId11" w:history="1">
              <w:r w:rsidRPr="00540201">
                <w:rPr>
                  <w:rStyle w:val="normaltextrun"/>
                  <w:rFonts w:ascii="Inter" w:hAnsi="Inter" w:cs="Segoe UI"/>
                  <w:color w:val="2180AF"/>
                  <w:u w:val="single"/>
                </w:rPr>
                <w:t>ATD website</w:t>
              </w:r>
            </w:hyperlink>
            <w:r w:rsidRPr="00540201"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  <w:t xml:space="preserve">, </w:t>
            </w:r>
            <w:hyperlink r:id="rId12" w:tgtFrame="_blank" w:history="1">
              <w:r w:rsidRPr="00540201">
                <w:rPr>
                  <w:rStyle w:val="normaltextrun"/>
                  <w:rFonts w:ascii="Inter" w:hAnsi="Inter" w:cs="Segoe UI"/>
                  <w:color w:val="2180AF"/>
                  <w:u w:val="single"/>
                  <w:shd w:val="clear" w:color="auto" w:fill="FFFFFF"/>
                </w:rPr>
                <w:t>Twitter</w:t>
              </w:r>
            </w:hyperlink>
            <w:r w:rsidRPr="00540201"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  <w:t xml:space="preserve">, </w:t>
            </w:r>
            <w:hyperlink r:id="rId13" w:tgtFrame="_blank" w:history="1">
              <w:r w:rsidRPr="00540201">
                <w:rPr>
                  <w:rStyle w:val="normaltextrun"/>
                  <w:rFonts w:ascii="Inter" w:hAnsi="Inter" w:cs="Segoe UI"/>
                  <w:color w:val="2180AF"/>
                  <w:u w:val="single"/>
                  <w:shd w:val="clear" w:color="auto" w:fill="FFFFFF"/>
                </w:rPr>
                <w:t>Facebook</w:t>
              </w:r>
            </w:hyperlink>
            <w:r w:rsidRPr="00540201"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  <w:t xml:space="preserve">, and </w:t>
            </w:r>
            <w:hyperlink r:id="rId14" w:tgtFrame="_blank" w:history="1">
              <w:r w:rsidRPr="00540201">
                <w:rPr>
                  <w:rStyle w:val="normaltextrun"/>
                  <w:rFonts w:ascii="Inter" w:hAnsi="Inter" w:cs="Segoe UI"/>
                  <w:color w:val="2180AF"/>
                  <w:u w:val="single"/>
                  <w:shd w:val="clear" w:color="auto" w:fill="FFFFFF"/>
                </w:rPr>
                <w:t>LinkedIn</w:t>
              </w:r>
            </w:hyperlink>
            <w:r w:rsidRPr="00540201"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  <w:t>.</w:t>
            </w:r>
            <w:r w:rsidRPr="00540201">
              <w:rPr>
                <w:rStyle w:val="eop"/>
                <w:rFonts w:ascii="Inter" w:hAnsi="Inter"/>
                <w:color w:val="1E204C"/>
                <w:shd w:val="clear" w:color="auto" w:fill="FFFFFF"/>
              </w:rPr>
              <w:t> </w:t>
            </w:r>
          </w:p>
          <w:p w14:paraId="7A278446" w14:textId="77777777" w:rsidR="00781945" w:rsidRPr="00DC05A5" w:rsidRDefault="00C824F8" w:rsidP="00781945">
            <w:pPr>
              <w:pStyle w:val="Pa8"/>
              <w:spacing w:before="280"/>
              <w:rPr>
                <w:rStyle w:val="normaltextrun"/>
                <w:rFonts w:eastAsiaTheme="minorHAnsi" w:cs="Segoe UI"/>
                <w:color w:val="2180AF"/>
                <w:spacing w:val="-10"/>
                <w:sz w:val="22"/>
                <w:szCs w:val="22"/>
                <w:u w:val="single"/>
              </w:rPr>
            </w:pPr>
            <w:hyperlink r:id="rId15" w:history="1">
              <w:r w:rsidR="00781945" w:rsidRPr="00DC05A5">
                <w:rPr>
                  <w:rStyle w:val="normaltextrun"/>
                  <w:rFonts w:eastAsiaTheme="minorHAnsi" w:cs="Segoe UI"/>
                  <w:color w:val="2180AF"/>
                  <w:spacing w:val="-10"/>
                  <w:u w:val="single"/>
                </w:rPr>
                <w:t>www.achievingthedream.org</w:t>
              </w:r>
            </w:hyperlink>
          </w:p>
          <w:p w14:paraId="590A73CE" w14:textId="77777777" w:rsidR="00781945" w:rsidRPr="00DF606D" w:rsidRDefault="00781945" w:rsidP="00781945">
            <w:pPr>
              <w:pStyle w:val="WorksheetTable"/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</w:pPr>
          </w:p>
          <w:p w14:paraId="010981C7" w14:textId="77777777" w:rsidR="00781945" w:rsidRPr="00DC05A5" w:rsidRDefault="00781945" w:rsidP="00781945">
            <w:pPr>
              <w:pStyle w:val="WorksheetTable"/>
              <w:rPr>
                <w:rFonts w:asciiTheme="minorHAnsi" w:hAnsiTheme="minorHAnsi" w:cstheme="minorHAnsi"/>
                <w:color w:val="455560" w:themeColor="background1"/>
                <w:sz w:val="20"/>
                <w:szCs w:val="20"/>
              </w:rPr>
            </w:pPr>
            <w:r w:rsidRPr="00DC05A5">
              <w:rPr>
                <w:rFonts w:cs="Inter"/>
                <w:color w:val="455560" w:themeColor="background1"/>
                <w:sz w:val="20"/>
                <w:szCs w:val="20"/>
              </w:rPr>
              <w:t>© 2023 ACHIEVING THE DREAM, INC. ALL RIGHTS RESERVED.</w:t>
            </w:r>
          </w:p>
          <w:p w14:paraId="4A6426DC" w14:textId="77777777" w:rsidR="00781945" w:rsidRDefault="00781945" w:rsidP="00DF606D">
            <w:pPr>
              <w:pStyle w:val="WorksheetTable"/>
              <w:rPr>
                <w:rStyle w:val="normaltextrun"/>
                <w:rFonts w:ascii="Inter" w:hAnsi="Inter"/>
                <w:color w:val="1E204C"/>
                <w:shd w:val="clear" w:color="auto" w:fill="FFFFFF"/>
              </w:rPr>
            </w:pPr>
          </w:p>
        </w:tc>
      </w:tr>
    </w:tbl>
    <w:p w14:paraId="266B1EE5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1C3238D3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p w14:paraId="0D290525" w14:textId="77777777" w:rsidR="00781945" w:rsidRDefault="00781945" w:rsidP="00DF606D">
      <w:pPr>
        <w:pStyle w:val="WorksheetTable"/>
        <w:rPr>
          <w:rStyle w:val="normaltextrun"/>
          <w:rFonts w:ascii="Inter" w:hAnsi="Inter"/>
          <w:color w:val="1E204C"/>
          <w:shd w:val="clear" w:color="auto" w:fill="FFFFFF"/>
        </w:rPr>
      </w:pPr>
    </w:p>
    <w:sectPr w:rsidR="00781945" w:rsidSect="00617B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440" w:right="1440" w:bottom="720" w:left="1440" w:header="28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AB62" w14:textId="77777777" w:rsidR="00AC47CC" w:rsidRDefault="00AC47CC" w:rsidP="00260918">
      <w:pPr>
        <w:spacing w:after="0" w:line="240" w:lineRule="auto"/>
      </w:pPr>
      <w:r>
        <w:separator/>
      </w:r>
    </w:p>
  </w:endnote>
  <w:endnote w:type="continuationSeparator" w:id="0">
    <w:p w14:paraId="0988FED4" w14:textId="77777777" w:rsidR="00AC47CC" w:rsidRDefault="00AC47CC" w:rsidP="00260918">
      <w:pPr>
        <w:spacing w:after="0" w:line="240" w:lineRule="auto"/>
      </w:pPr>
      <w:r>
        <w:continuationSeparator/>
      </w:r>
    </w:p>
  </w:endnote>
  <w:endnote w:type="continuationNotice" w:id="1">
    <w:p w14:paraId="34976BAE" w14:textId="77777777" w:rsidR="00AC47CC" w:rsidRDefault="00AC4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charset w:val="4D"/>
    <w:family w:val="swiss"/>
    <w:notTrueType/>
    <w:pitch w:val="variable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EFE" w14:textId="0209E6DF" w:rsidR="00E57A0A" w:rsidRDefault="00C824F8">
    <w:pPr>
      <w:pStyle w:val="Footer"/>
    </w:pPr>
    <w:sdt>
      <w:sdtPr>
        <w:id w:val="969400743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57A0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93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45B86" w14:textId="645930CF" w:rsidR="00512D60" w:rsidRDefault="00000931">
        <w:pPr>
          <w:pStyle w:val="Footer"/>
          <w:jc w:val="right"/>
        </w:pPr>
        <w:r w:rsidRPr="0083732B">
          <w:rPr>
            <w:noProof/>
          </w:rPr>
          <w:drawing>
            <wp:anchor distT="0" distB="0" distL="114300" distR="114300" simplePos="0" relativeHeight="251658242" behindDoc="1" locked="0" layoutInCell="1" allowOverlap="1" wp14:anchorId="4BF1337D" wp14:editId="534B5413">
              <wp:simplePos x="0" y="0"/>
              <wp:positionH relativeFrom="column">
                <wp:posOffset>6060633</wp:posOffset>
              </wp:positionH>
              <wp:positionV relativeFrom="paragraph">
                <wp:posOffset>15903</wp:posOffset>
              </wp:positionV>
              <wp:extent cx="359410" cy="310515"/>
              <wp:effectExtent l="0" t="0" r="254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410" cy="310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261C0" w:rsidRPr="0083732B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1D102FA1" wp14:editId="53C8C83F">
                  <wp:simplePos x="0" y="0"/>
                  <wp:positionH relativeFrom="column">
                    <wp:posOffset>-34621</wp:posOffset>
                  </wp:positionH>
                  <wp:positionV relativeFrom="paragraph">
                    <wp:posOffset>6985</wp:posOffset>
                  </wp:positionV>
                  <wp:extent cx="2212340" cy="255905"/>
                  <wp:effectExtent l="0" t="0" r="0" b="0"/>
                  <wp:wrapSquare wrapText="bothSides"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1234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62F7BD" w14:textId="77777777" w:rsidR="00493BAF" w:rsidRPr="00AA1361" w:rsidRDefault="00493BAF" w:rsidP="00493BAF">
                              <w:pPr>
                                <w:rPr>
                                  <w:b/>
                                  <w:bCs/>
                                  <w:color w:val="1E204C"/>
                                  <w:sz w:val="20"/>
                                  <w:szCs w:val="20"/>
                                </w:rPr>
                              </w:pPr>
                              <w:r w:rsidRPr="00AA1361">
                                <w:rPr>
                                  <w:rFonts w:cs="Times New Roman (Body CS)"/>
                                  <w:b/>
                                  <w:bCs/>
                                  <w:color w:val="1E204C"/>
                                  <w:spacing w:val="40"/>
                                  <w:sz w:val="20"/>
                                  <w:szCs w:val="18"/>
                                </w:rPr>
                                <w:t>achievingthedream.org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D102FA1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-2.75pt;margin-top:.55pt;width:174.2pt;height:20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" filled="f" stroked="f" strokeweight=".5pt">
                  <v:textbox>
                    <w:txbxContent>
                      <w:p w14:paraId="6E62F7BD" w14:textId="77777777" w:rsidR="00493BAF" w:rsidRPr="00AA1361" w:rsidRDefault="00493BAF" w:rsidP="00493BAF">
                        <w:pPr>
                          <w:rPr>
                            <w:b/>
                            <w:bCs/>
                            <w:color w:val="1E204C"/>
                            <w:sz w:val="20"/>
                            <w:szCs w:val="20"/>
                          </w:rPr>
                        </w:pPr>
                        <w:r w:rsidRPr="00AA1361">
                          <w:rPr>
                            <w:rFonts w:cs="Times New Roman (Body CS)"/>
                            <w:b/>
                            <w:bCs/>
                            <w:color w:val="1E204C"/>
                            <w:spacing w:val="40"/>
                            <w:sz w:val="20"/>
                            <w:szCs w:val="18"/>
                          </w:rPr>
                          <w:t>achievingthedream.org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12D60">
          <w:fldChar w:fldCharType="begin"/>
        </w:r>
        <w:r w:rsidR="00512D60">
          <w:instrText xml:space="preserve"> PAGE   \* MERGEFORMAT </w:instrText>
        </w:r>
        <w:r w:rsidR="00512D60">
          <w:fldChar w:fldCharType="separate"/>
        </w:r>
        <w:r w:rsidR="00512D60">
          <w:rPr>
            <w:noProof/>
          </w:rPr>
          <w:t>2</w:t>
        </w:r>
        <w:r w:rsidR="00512D60">
          <w:rPr>
            <w:noProof/>
          </w:rPr>
          <w:fldChar w:fldCharType="end"/>
        </w:r>
        <w:r w:rsidR="001C628B">
          <w:rPr>
            <w:noProof/>
          </w:rPr>
          <w:t xml:space="preserve">  </w:t>
        </w:r>
        <w:r w:rsidR="001C628B" w:rsidRPr="00AA1361">
          <w:rPr>
            <w:rStyle w:val="PageNumber"/>
            <w:rFonts w:ascii="Inter" w:hAnsi="Inter"/>
            <w:color w:val="F3A335"/>
            <w:sz w:val="20"/>
            <w:szCs w:val="28"/>
          </w:rPr>
          <w:t>|</w:t>
        </w:r>
      </w:p>
    </w:sdtContent>
  </w:sdt>
  <w:p w14:paraId="324CD435" w14:textId="7039615D" w:rsidR="00E57A0A" w:rsidRPr="00061BD8" w:rsidRDefault="00E57A0A" w:rsidP="00260918">
    <w:pPr>
      <w:spacing w:after="0" w:line="240" w:lineRule="auto"/>
      <w:jc w:val="center"/>
      <w:rPr>
        <w:rFonts w:ascii="Times" w:eastAsia="Times New Roman" w:hAnsi="Times" w:cs="Times New Roman"/>
        <w:caps/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0AA1" w14:textId="77777777" w:rsidR="00AC47CC" w:rsidRDefault="00AC47CC" w:rsidP="00260918">
      <w:pPr>
        <w:spacing w:after="0" w:line="240" w:lineRule="auto"/>
      </w:pPr>
      <w:r>
        <w:separator/>
      </w:r>
    </w:p>
  </w:footnote>
  <w:footnote w:type="continuationSeparator" w:id="0">
    <w:p w14:paraId="42B8840A" w14:textId="77777777" w:rsidR="00AC47CC" w:rsidRDefault="00AC47CC" w:rsidP="00260918">
      <w:pPr>
        <w:spacing w:after="0" w:line="240" w:lineRule="auto"/>
      </w:pPr>
      <w:r>
        <w:continuationSeparator/>
      </w:r>
    </w:p>
  </w:footnote>
  <w:footnote w:type="continuationNotice" w:id="1">
    <w:p w14:paraId="2757FE38" w14:textId="77777777" w:rsidR="00AC47CC" w:rsidRDefault="00AC47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0D60" w14:textId="77777777" w:rsidR="00E57A0A" w:rsidRDefault="00C824F8">
    <w:pPr>
      <w:pStyle w:val="Header"/>
    </w:pPr>
    <w:sdt>
      <w:sdtPr>
        <w:id w:val="171999623"/>
        <w:placeholder>
          <w:docPart w:val="161909B5B0572C49BD8B84770A50EE20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center" w:leader="none"/>
    </w:r>
    <w:sdt>
      <w:sdtPr>
        <w:id w:val="171999624"/>
        <w:placeholder>
          <w:docPart w:val="0771B9322CACF14889E1410E103C0057"/>
        </w:placeholder>
        <w:temporary/>
        <w:showingPlcHdr/>
      </w:sdtPr>
      <w:sdtEndPr/>
      <w:sdtContent>
        <w:r w:rsidR="00E57A0A">
          <w:t>[Type text]</w:t>
        </w:r>
      </w:sdtContent>
    </w:sdt>
    <w:r w:rsidR="00E57A0A">
      <w:ptab w:relativeTo="margin" w:alignment="right" w:leader="none"/>
    </w:r>
    <w:sdt>
      <w:sdtPr>
        <w:id w:val="171999625"/>
        <w:placeholder>
          <w:docPart w:val="CBE335BB17619442B607190A0EBCB8E6"/>
        </w:placeholder>
        <w:temporary/>
        <w:showingPlcHdr/>
      </w:sdtPr>
      <w:sdtEndPr/>
      <w:sdtContent>
        <w:r w:rsidR="00E57A0A">
          <w:t>[Type text]</w:t>
        </w:r>
      </w:sdtContent>
    </w:sdt>
  </w:p>
  <w:p w14:paraId="3D545C10" w14:textId="77777777" w:rsidR="00E57A0A" w:rsidRDefault="00E5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0A1" w14:textId="61589A2F" w:rsidR="00E57A0A" w:rsidRDefault="005B6369" w:rsidP="009D6BAB">
    <w:pPr>
      <w:pStyle w:val="Header"/>
      <w:jc w:val="center"/>
    </w:pPr>
    <w:bookmarkStart w:id="0" w:name="_Hlk69907882"/>
    <w:bookmarkStart w:id="1" w:name="_Hlk69907883"/>
    <w:r>
      <w:t xml:space="preserve"> </w:t>
    </w:r>
    <w:r>
      <w:tab/>
    </w:r>
    <w:r>
      <w:tab/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B677" w14:textId="15584F4A" w:rsidR="0089599E" w:rsidRDefault="0089599E" w:rsidP="0089599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4B7555" wp14:editId="49479544">
              <wp:simplePos x="0" y="0"/>
              <wp:positionH relativeFrom="column">
                <wp:posOffset>-1427732</wp:posOffset>
              </wp:positionH>
              <wp:positionV relativeFrom="paragraph">
                <wp:posOffset>-1159221</wp:posOffset>
              </wp:positionV>
              <wp:extent cx="9711690" cy="2494915"/>
              <wp:effectExtent l="0" t="0" r="3810" b="0"/>
              <wp:wrapNone/>
              <wp:docPr id="1" name="Graphic 4">
                <a:extLst xmlns:a="http://schemas.openxmlformats.org/drawingml/2006/main">
                  <a:ext uri="{FF2B5EF4-FFF2-40B4-BE49-F238E27FC236}">
                    <a16:creationId xmlns:a16="http://schemas.microsoft.com/office/drawing/2014/main" id="{83C8A753-CBC3-FF43-9858-FEA894AC084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711690" cy="2494915"/>
                      </a:xfrm>
                      <a:custGeom>
                        <a:avLst/>
                        <a:gdLst>
                          <a:gd name="connsiteX0" fmla="*/ 11072150 w 11072149"/>
                          <a:gd name="connsiteY0" fmla="*/ 0 h 4985827"/>
                          <a:gd name="connsiteX1" fmla="*/ 0 w 11072149"/>
                          <a:gd name="connsiteY1" fmla="*/ 316884 h 4985827"/>
                          <a:gd name="connsiteX2" fmla="*/ 0 w 11072149"/>
                          <a:gd name="connsiteY2" fmla="*/ 2586065 h 4985827"/>
                          <a:gd name="connsiteX3" fmla="*/ 2721678 w 11072149"/>
                          <a:gd name="connsiteY3" fmla="*/ 4679954 h 4985827"/>
                          <a:gd name="connsiteX4" fmla="*/ 3811976 w 11072149"/>
                          <a:gd name="connsiteY4" fmla="*/ 4968858 h 4985827"/>
                          <a:gd name="connsiteX5" fmla="*/ 11072150 w 11072149"/>
                          <a:gd name="connsiteY5" fmla="*/ 3817177 h 4985827"/>
                          <a:gd name="connsiteX6" fmla="*/ 11072150 w 11072149"/>
                          <a:gd name="connsiteY6" fmla="*/ 0 h 4985827"/>
                          <a:gd name="connsiteX0" fmla="*/ 11072149 w 11072150"/>
                          <a:gd name="connsiteY0" fmla="*/ 1823187 h 4668944"/>
                          <a:gd name="connsiteX1" fmla="*/ 0 w 11072150"/>
                          <a:gd name="connsiteY1" fmla="*/ 1 h 4668944"/>
                          <a:gd name="connsiteX2" fmla="*/ 0 w 11072150"/>
                          <a:gd name="connsiteY2" fmla="*/ 2269182 h 4668944"/>
                          <a:gd name="connsiteX3" fmla="*/ 2721678 w 11072150"/>
                          <a:gd name="connsiteY3" fmla="*/ 4363071 h 4668944"/>
                          <a:gd name="connsiteX4" fmla="*/ 3811976 w 11072150"/>
                          <a:gd name="connsiteY4" fmla="*/ 4651975 h 4668944"/>
                          <a:gd name="connsiteX5" fmla="*/ 11072150 w 11072150"/>
                          <a:gd name="connsiteY5" fmla="*/ 3500294 h 4668944"/>
                          <a:gd name="connsiteX6" fmla="*/ 11072149 w 11072150"/>
                          <a:gd name="connsiteY6" fmla="*/ 1823187 h 4668944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66559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  <a:gd name="connsiteX0" fmla="*/ 11072149 w 11072150"/>
                          <a:gd name="connsiteY0" fmla="*/ 0 h 2845757"/>
                          <a:gd name="connsiteX1" fmla="*/ 0 w 11072150"/>
                          <a:gd name="connsiteY1" fmla="*/ 0 h 2845757"/>
                          <a:gd name="connsiteX2" fmla="*/ 0 w 11072150"/>
                          <a:gd name="connsiteY2" fmla="*/ 445995 h 2845757"/>
                          <a:gd name="connsiteX3" fmla="*/ 2721678 w 11072150"/>
                          <a:gd name="connsiteY3" fmla="*/ 2539884 h 2845757"/>
                          <a:gd name="connsiteX4" fmla="*/ 3811976 w 11072150"/>
                          <a:gd name="connsiteY4" fmla="*/ 2828788 h 2845757"/>
                          <a:gd name="connsiteX5" fmla="*/ 11072150 w 11072150"/>
                          <a:gd name="connsiteY5" fmla="*/ 1677107 h 2845757"/>
                          <a:gd name="connsiteX6" fmla="*/ 11072149 w 11072150"/>
                          <a:gd name="connsiteY6" fmla="*/ 0 h 28457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1072150" h="2845757">
                            <a:moveTo>
                              <a:pt x="11072149" y="0"/>
                            </a:moveTo>
                            <a:lnTo>
                              <a:pt x="0" y="0"/>
                            </a:lnTo>
                            <a:lnTo>
                              <a:pt x="0" y="445995"/>
                            </a:lnTo>
                            <a:lnTo>
                              <a:pt x="2721678" y="2539884"/>
                            </a:lnTo>
                            <a:cubicBezTo>
                              <a:pt x="3042348" y="2786595"/>
                              <a:pt x="3430163" y="2889352"/>
                              <a:pt x="3811976" y="2828788"/>
                            </a:cubicBezTo>
                            <a:lnTo>
                              <a:pt x="11072150" y="1677107"/>
                            </a:lnTo>
                            <a:cubicBezTo>
                              <a:pt x="11072150" y="1118071"/>
                              <a:pt x="11072149" y="559036"/>
                              <a:pt x="11072149" y="0"/>
                            </a:cubicBezTo>
                            <a:close/>
                          </a:path>
                        </a:pathLst>
                      </a:custGeom>
                      <a:solidFill>
                        <a:srgbClr val="F4F5F1"/>
                      </a:solidFill>
                      <a:ln w="6312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97C6882" id="Graphic 4" o:spid="_x0000_s1026" style="position:absolute;margin-left:-112.4pt;margin-top:-91.3pt;width:764.7pt;height:196.4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72150,284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" path="m11072149,l,,,445995,2721678,2539884v320670,246711,708485,349468,1090298,288904l11072150,1677107v,-559036,-1,-1118071,-1,-1677107xe" fillcolor="#f4f5f1" stroked="f" strokeweight=".17533mm">
              <v:stroke joinstyle="miter"/>
              <v:path arrowok="t" o:connecttype="custom" o:connectlocs="9711689,0;0,0;0,391010;2387259,2226752;3343590,2480038;9711690,1470343;9711689,0" o:connectangles="0,0,0,0,0,0,0"/>
            </v:shape>
          </w:pict>
        </mc:Fallback>
      </mc:AlternateConten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</w:tblGrid>
    <w:tr w:rsidR="002B7EC1" w14:paraId="26AD5FE4" w14:textId="77777777" w:rsidTr="002B7EC1">
      <w:trPr>
        <w:jc w:val="right"/>
      </w:trPr>
      <w:tc>
        <w:tcPr>
          <w:tcW w:w="3780" w:type="dxa"/>
          <w:vAlign w:val="center"/>
        </w:tcPr>
        <w:p w14:paraId="39CFB9F7" w14:textId="77777777" w:rsidR="002B7EC1" w:rsidRDefault="002B7EC1" w:rsidP="008959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03E805" wp14:editId="6BE8FD3A">
                <wp:extent cx="1669312" cy="5119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75" cy="53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446965" w14:textId="6CE481E6" w:rsidR="0089599E" w:rsidRDefault="0089599E" w:rsidP="0089599E">
    <w:pPr>
      <w:pStyle w:val="Header"/>
    </w:pPr>
  </w:p>
  <w:p w14:paraId="32661480" w14:textId="77777777" w:rsidR="0089599E" w:rsidRDefault="00895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B44"/>
    <w:multiLevelType w:val="hybridMultilevel"/>
    <w:tmpl w:val="735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71B"/>
    <w:multiLevelType w:val="hybridMultilevel"/>
    <w:tmpl w:val="1598EB9C"/>
    <w:lvl w:ilvl="0" w:tplc="4FAC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C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4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A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107"/>
    <w:multiLevelType w:val="hybridMultilevel"/>
    <w:tmpl w:val="BF9EC05E"/>
    <w:lvl w:ilvl="0" w:tplc="57F8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4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2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D05"/>
    <w:multiLevelType w:val="hybridMultilevel"/>
    <w:tmpl w:val="F3AA7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B0DD4E">
      <w:numFmt w:val="bullet"/>
      <w:lvlText w:val="•"/>
      <w:lvlJc w:val="left"/>
      <w:pPr>
        <w:ind w:left="1440" w:hanging="360"/>
      </w:pPr>
      <w:rPr>
        <w:rFonts w:ascii="Inter" w:eastAsia="Calibri" w:hAnsi="Inter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12BF"/>
    <w:multiLevelType w:val="hybridMultilevel"/>
    <w:tmpl w:val="A5C06A88"/>
    <w:lvl w:ilvl="0" w:tplc="5D2A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2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F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E6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B1770"/>
    <w:multiLevelType w:val="hybridMultilevel"/>
    <w:tmpl w:val="C7E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5CBF"/>
    <w:multiLevelType w:val="hybridMultilevel"/>
    <w:tmpl w:val="C2BA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33830"/>
    <w:multiLevelType w:val="hybridMultilevel"/>
    <w:tmpl w:val="A1CA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59819">
    <w:abstractNumId w:val="2"/>
  </w:num>
  <w:num w:numId="2" w16cid:durableId="997803307">
    <w:abstractNumId w:val="4"/>
  </w:num>
  <w:num w:numId="3" w16cid:durableId="1698964826">
    <w:abstractNumId w:val="7"/>
  </w:num>
  <w:num w:numId="4" w16cid:durableId="866794676">
    <w:abstractNumId w:val="0"/>
  </w:num>
  <w:num w:numId="5" w16cid:durableId="2046904744">
    <w:abstractNumId w:val="1"/>
  </w:num>
  <w:num w:numId="6" w16cid:durableId="1050034215">
    <w:abstractNumId w:val="5"/>
  </w:num>
  <w:num w:numId="7" w16cid:durableId="362949457">
    <w:abstractNumId w:val="3"/>
  </w:num>
  <w:num w:numId="8" w16cid:durableId="764111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1D"/>
    <w:rsid w:val="00000931"/>
    <w:rsid w:val="00012D36"/>
    <w:rsid w:val="00061BD8"/>
    <w:rsid w:val="0007501A"/>
    <w:rsid w:val="00085630"/>
    <w:rsid w:val="000D51CF"/>
    <w:rsid w:val="00166FC6"/>
    <w:rsid w:val="001C628B"/>
    <w:rsid w:val="001F31C9"/>
    <w:rsid w:val="002431F9"/>
    <w:rsid w:val="00260918"/>
    <w:rsid w:val="00290466"/>
    <w:rsid w:val="00293608"/>
    <w:rsid w:val="00293B2D"/>
    <w:rsid w:val="002A2ACD"/>
    <w:rsid w:val="002B7EC1"/>
    <w:rsid w:val="003044A6"/>
    <w:rsid w:val="003120C1"/>
    <w:rsid w:val="003A5E3A"/>
    <w:rsid w:val="00435441"/>
    <w:rsid w:val="00436757"/>
    <w:rsid w:val="00466C27"/>
    <w:rsid w:val="00473794"/>
    <w:rsid w:val="004925E6"/>
    <w:rsid w:val="00493BAF"/>
    <w:rsid w:val="004B282C"/>
    <w:rsid w:val="004C4308"/>
    <w:rsid w:val="004D559C"/>
    <w:rsid w:val="004F3DA3"/>
    <w:rsid w:val="00512D60"/>
    <w:rsid w:val="005265A5"/>
    <w:rsid w:val="00540201"/>
    <w:rsid w:val="005B6369"/>
    <w:rsid w:val="005C5B59"/>
    <w:rsid w:val="005F3F75"/>
    <w:rsid w:val="00617BC2"/>
    <w:rsid w:val="00644888"/>
    <w:rsid w:val="006F4591"/>
    <w:rsid w:val="00781945"/>
    <w:rsid w:val="0083075D"/>
    <w:rsid w:val="00840421"/>
    <w:rsid w:val="008729D3"/>
    <w:rsid w:val="00886DAB"/>
    <w:rsid w:val="0089599E"/>
    <w:rsid w:val="008A2302"/>
    <w:rsid w:val="008B3786"/>
    <w:rsid w:val="008D061B"/>
    <w:rsid w:val="00905E1E"/>
    <w:rsid w:val="009939B5"/>
    <w:rsid w:val="009B247B"/>
    <w:rsid w:val="009D6BAB"/>
    <w:rsid w:val="00A30D97"/>
    <w:rsid w:val="00A45039"/>
    <w:rsid w:val="00A66E9C"/>
    <w:rsid w:val="00A71107"/>
    <w:rsid w:val="00AB24FE"/>
    <w:rsid w:val="00AC2DF9"/>
    <w:rsid w:val="00AC47CC"/>
    <w:rsid w:val="00AF6950"/>
    <w:rsid w:val="00B261C0"/>
    <w:rsid w:val="00B67E51"/>
    <w:rsid w:val="00B82AB0"/>
    <w:rsid w:val="00B95682"/>
    <w:rsid w:val="00BA7293"/>
    <w:rsid w:val="00BB3295"/>
    <w:rsid w:val="00BC10F9"/>
    <w:rsid w:val="00C07055"/>
    <w:rsid w:val="00C3361D"/>
    <w:rsid w:val="00C36964"/>
    <w:rsid w:val="00C53C62"/>
    <w:rsid w:val="00D30DFD"/>
    <w:rsid w:val="00D4488B"/>
    <w:rsid w:val="00D4493E"/>
    <w:rsid w:val="00D57444"/>
    <w:rsid w:val="00D84277"/>
    <w:rsid w:val="00DA1F90"/>
    <w:rsid w:val="00DC05A5"/>
    <w:rsid w:val="00DE1EE1"/>
    <w:rsid w:val="00DF5E97"/>
    <w:rsid w:val="00DF606D"/>
    <w:rsid w:val="00E44D6F"/>
    <w:rsid w:val="00E57A0A"/>
    <w:rsid w:val="00E84C8E"/>
    <w:rsid w:val="00F32EBA"/>
    <w:rsid w:val="00F42D4C"/>
    <w:rsid w:val="00FB0E69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C231B"/>
  <w14:defaultImageDpi w14:val="300"/>
  <w15:docId w15:val="{6BAE3EC0-A7B1-4C7B-9721-D123034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D"/>
    <w:pPr>
      <w:ind w:left="720"/>
      <w:contextualSpacing/>
    </w:pPr>
  </w:style>
  <w:style w:type="table" w:styleId="TableGrid">
    <w:name w:val="Table Grid"/>
    <w:basedOn w:val="TableNormal"/>
    <w:uiPriority w:val="39"/>
    <w:rsid w:val="00C3361D"/>
    <w:rPr>
      <w:rFonts w:eastAsiaTheme="minorHAnsi"/>
      <w:sz w:val="22"/>
      <w:szCs w:val="22"/>
    </w:rPr>
    <w:tblPr>
      <w:tblBorders>
        <w:top w:val="single" w:sz="4" w:space="0" w:color="008E7F" w:themeColor="text1"/>
        <w:left w:val="single" w:sz="4" w:space="0" w:color="008E7F" w:themeColor="text1"/>
        <w:bottom w:val="single" w:sz="4" w:space="0" w:color="008E7F" w:themeColor="text1"/>
        <w:right w:val="single" w:sz="4" w:space="0" w:color="008E7F" w:themeColor="text1"/>
        <w:insideH w:val="single" w:sz="4" w:space="0" w:color="008E7F" w:themeColor="text1"/>
        <w:insideV w:val="single" w:sz="4" w:space="0" w:color="008E7F" w:themeColor="text1"/>
      </w:tblBorders>
    </w:tblPr>
  </w:style>
  <w:style w:type="paragraph" w:customStyle="1" w:styleId="WorksheetTable">
    <w:name w:val="Worksheet Table"/>
    <w:basedOn w:val="Normal"/>
    <w:qFormat/>
    <w:rsid w:val="00012D36"/>
    <w:rPr>
      <w:rFonts w:asciiTheme="majorHAnsi" w:hAnsiTheme="majorHAnsi"/>
      <w:spacing w:val="-10"/>
    </w:rPr>
  </w:style>
  <w:style w:type="paragraph" w:customStyle="1" w:styleId="WorksheetHeader">
    <w:name w:val="Worksheet Header"/>
    <w:basedOn w:val="WorksheetTable"/>
    <w:qFormat/>
    <w:rsid w:val="00012D36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1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8"/>
    <w:rPr>
      <w:rFonts w:ascii="Lucida Grande" w:eastAsiaTheme="minorHAnsi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C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C"/>
    <w:rPr>
      <w:sz w:val="16"/>
      <w:szCs w:val="16"/>
    </w:rPr>
  </w:style>
  <w:style w:type="paragraph" w:customStyle="1" w:styleId="NoParagraphStyle">
    <w:name w:val="[No Paragraph Style]"/>
    <w:rsid w:val="009D6BAB"/>
    <w:pPr>
      <w:autoSpaceDE w:val="0"/>
      <w:autoSpaceDN w:val="0"/>
      <w:adjustRightInd w:val="0"/>
      <w:spacing w:line="288" w:lineRule="auto"/>
      <w:textAlignment w:val="center"/>
    </w:pPr>
    <w:rPr>
      <w:rFonts w:ascii="ITC Avant Garde Std Bk Cn" w:hAnsi="ITC Avant Garde Std Bk Cn"/>
      <w:color w:val="000000"/>
    </w:rPr>
  </w:style>
  <w:style w:type="paragraph" w:customStyle="1" w:styleId="TableText">
    <w:name w:val="Table Text"/>
    <w:basedOn w:val="NoParagraphStyle"/>
    <w:uiPriority w:val="99"/>
    <w:rsid w:val="009D6BAB"/>
    <w:pPr>
      <w:suppressAutoHyphens/>
      <w:spacing w:line="260" w:lineRule="atLeast"/>
    </w:pPr>
    <w:rPr>
      <w:rFonts w:cs="ITC Avant Garde Std Bk Cn"/>
      <w:sz w:val="22"/>
      <w:szCs w:val="22"/>
    </w:rPr>
  </w:style>
  <w:style w:type="paragraph" w:styleId="Revision">
    <w:name w:val="Revision"/>
    <w:hidden/>
    <w:uiPriority w:val="99"/>
    <w:semiHidden/>
    <w:rsid w:val="00617BC2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C628B"/>
    <w:rPr>
      <w:rFonts w:ascii="Avenir Next Demi Bold" w:hAnsi="Avenir Next Demi Bold"/>
      <w:b/>
      <w:i w:val="0"/>
      <w:color w:val="455560" w:themeColor="background1"/>
    </w:rPr>
  </w:style>
  <w:style w:type="character" w:styleId="PlaceholderText">
    <w:name w:val="Placeholder Text"/>
    <w:basedOn w:val="DefaultParagraphFont"/>
    <w:uiPriority w:val="99"/>
    <w:semiHidden/>
    <w:rsid w:val="00436757"/>
    <w:rPr>
      <w:color w:val="808080"/>
    </w:rPr>
  </w:style>
  <w:style w:type="character" w:customStyle="1" w:styleId="normaltextrun">
    <w:name w:val="normaltextrun"/>
    <w:basedOn w:val="DefaultParagraphFont"/>
    <w:rsid w:val="00D84277"/>
  </w:style>
  <w:style w:type="character" w:customStyle="1" w:styleId="eop">
    <w:name w:val="eop"/>
    <w:basedOn w:val="DefaultParagraphFont"/>
    <w:rsid w:val="00D84277"/>
  </w:style>
  <w:style w:type="character" w:styleId="Hyperlink">
    <w:name w:val="Hyperlink"/>
    <w:basedOn w:val="DefaultParagraphFont"/>
    <w:uiPriority w:val="99"/>
    <w:unhideWhenUsed/>
    <w:rsid w:val="00DE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EE1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DF606D"/>
    <w:pPr>
      <w:autoSpaceDE w:val="0"/>
      <w:autoSpaceDN w:val="0"/>
      <w:adjustRightInd w:val="0"/>
      <w:spacing w:after="0" w:line="201" w:lineRule="atLeast"/>
    </w:pPr>
    <w:rPr>
      <w:rFonts w:ascii="Inter" w:eastAsiaTheme="minorEastAsia" w:hAnsi="Inter"/>
      <w:sz w:val="24"/>
      <w:szCs w:val="24"/>
    </w:rPr>
  </w:style>
  <w:style w:type="character" w:customStyle="1" w:styleId="A7">
    <w:name w:val="A7"/>
    <w:uiPriority w:val="99"/>
    <w:rsid w:val="00DF606D"/>
    <w:rPr>
      <w:rFonts w:cs="Inter"/>
      <w:color w:val="FFFFFF"/>
      <w:sz w:val="20"/>
      <w:szCs w:val="20"/>
      <w:u w:val="single"/>
    </w:rPr>
  </w:style>
  <w:style w:type="paragraph" w:customStyle="1" w:styleId="Pa8">
    <w:name w:val="Pa8"/>
    <w:basedOn w:val="Normal"/>
    <w:next w:val="Normal"/>
    <w:uiPriority w:val="99"/>
    <w:rsid w:val="00DF606D"/>
    <w:pPr>
      <w:autoSpaceDE w:val="0"/>
      <w:autoSpaceDN w:val="0"/>
      <w:adjustRightInd w:val="0"/>
      <w:spacing w:after="0" w:line="201" w:lineRule="atLeast"/>
    </w:pPr>
    <w:rPr>
      <w:rFonts w:ascii="Inter" w:eastAsiaTheme="minorEastAsia" w:hAnsi="Int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chievingthedrea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AchieveTheDrea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hievingthedream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hievingthedream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achieving-the-dream-inc-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909B5B0572C49BD8B84770A50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A7D-7F87-5A41-BE43-5334DE23B5DE}"/>
      </w:docPartPr>
      <w:docPartBody>
        <w:p w:rsidR="00C82813" w:rsidRDefault="00DB3740" w:rsidP="00DB3740">
          <w:pPr>
            <w:pStyle w:val="161909B5B0572C49BD8B84770A50EE20"/>
          </w:pPr>
          <w:r>
            <w:t>[Type text]</w:t>
          </w:r>
        </w:p>
      </w:docPartBody>
    </w:docPart>
    <w:docPart>
      <w:docPartPr>
        <w:name w:val="0771B9322CACF14889E1410E103C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123D-5261-5444-BBD3-CE2F644B838E}"/>
      </w:docPartPr>
      <w:docPartBody>
        <w:p w:rsidR="00C82813" w:rsidRDefault="00DB3740" w:rsidP="00DB3740">
          <w:pPr>
            <w:pStyle w:val="0771B9322CACF14889E1410E103C0057"/>
          </w:pPr>
          <w:r>
            <w:t>[Type text]</w:t>
          </w:r>
        </w:p>
      </w:docPartBody>
    </w:docPart>
    <w:docPart>
      <w:docPartPr>
        <w:name w:val="CBE335BB17619442B607190A0EB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CADE-7F44-2143-BF3C-92EDD95D3974}"/>
      </w:docPartPr>
      <w:docPartBody>
        <w:p w:rsidR="00C82813" w:rsidRDefault="00DB3740" w:rsidP="00DB3740">
          <w:pPr>
            <w:pStyle w:val="CBE335BB17619442B607190A0EBCB8E6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AF28-5D25-4EAC-8F15-D99F1F8B4869}"/>
      </w:docPartPr>
      <w:docPartBody>
        <w:p w:rsidR="004E4828" w:rsidRDefault="00553AB8">
          <w:r w:rsidRPr="00A139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libri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Avant Garde Std Bk Cn">
    <w:altName w:val="Calibri"/>
    <w:charset w:val="4D"/>
    <w:family w:val="swiss"/>
    <w:notTrueType/>
    <w:pitch w:val="variable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40"/>
    <w:rsid w:val="00083EA1"/>
    <w:rsid w:val="004E4828"/>
    <w:rsid w:val="00553AB8"/>
    <w:rsid w:val="00895FE0"/>
    <w:rsid w:val="00B23DA1"/>
    <w:rsid w:val="00C610F3"/>
    <w:rsid w:val="00C82813"/>
    <w:rsid w:val="00DB3740"/>
    <w:rsid w:val="00E637E1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1909B5B0572C49BD8B84770A50EE20">
    <w:name w:val="161909B5B0572C49BD8B84770A50EE20"/>
    <w:rsid w:val="00DB3740"/>
  </w:style>
  <w:style w:type="paragraph" w:customStyle="1" w:styleId="0771B9322CACF14889E1410E103C0057">
    <w:name w:val="0771B9322CACF14889E1410E103C0057"/>
    <w:rsid w:val="00DB3740"/>
  </w:style>
  <w:style w:type="paragraph" w:customStyle="1" w:styleId="CBE335BB17619442B607190A0EBCB8E6">
    <w:name w:val="CBE335BB17619442B607190A0EBCB8E6"/>
    <w:rsid w:val="00DB3740"/>
  </w:style>
  <w:style w:type="character" w:styleId="PlaceholderText">
    <w:name w:val="Placeholder Text"/>
    <w:basedOn w:val="DefaultParagraphFont"/>
    <w:uiPriority w:val="99"/>
    <w:semiHidden/>
    <w:rsid w:val="00553A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TD Word Theme">
  <a:themeElements>
    <a:clrScheme name="Custom 1">
      <a:dk1>
        <a:srgbClr val="008E7F"/>
      </a:dk1>
      <a:lt1>
        <a:srgbClr val="455560"/>
      </a:lt1>
      <a:dk2>
        <a:srgbClr val="000000"/>
      </a:dk2>
      <a:lt2>
        <a:srgbClr val="FFFFFF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9a73a-619c-4a3a-b454-72395653d099">
      <Terms xmlns="http://schemas.microsoft.com/office/infopath/2007/PartnerControls"/>
    </lcf76f155ced4ddcb4097134ff3c332f>
    <EventName xmlns="2b99a73a-619c-4a3a-b454-72395653d099">Rural Institute 2022</EventName>
    <SelectPhoto xmlns="2b99a73a-619c-4a3a-b454-72395653d099" xsi:nil="true"/>
    <Stage xmlns="2b99a73a-619c-4a3a-b454-72395653d099" xsi:nil="true"/>
    <TaxCatchAll xmlns="05f07a60-da6a-444e-8ad7-69c59d321b65" xsi:nil="true"/>
    <Count xmlns="2b99a73a-619c-4a3a-b454-72395653d09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76D8BB2BA1C439EEADE36E3A47811" ma:contentTypeVersion="25" ma:contentTypeDescription="Create a new document." ma:contentTypeScope="" ma:versionID="5ec318237f021141079b1ef0d4269ccf">
  <xsd:schema xmlns:xsd="http://www.w3.org/2001/XMLSchema" xmlns:xs="http://www.w3.org/2001/XMLSchema" xmlns:p="http://schemas.microsoft.com/office/2006/metadata/properties" xmlns:ns2="2b99a73a-619c-4a3a-b454-72395653d099" xmlns:ns3="05f07a60-da6a-444e-8ad7-69c59d321b65" targetNamespace="http://schemas.microsoft.com/office/2006/metadata/properties" ma:root="true" ma:fieldsID="edb36bfd316aa9e0b9737b7c16e680b5" ns2:_="" ns3:_="">
    <xsd:import namespace="2b99a73a-619c-4a3a-b454-72395653d099"/>
    <xsd:import namespace="05f07a60-da6a-444e-8ad7-69c59d321b65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2:EventName" minOccurs="0"/>
                <xsd:element ref="ns2:Cou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lectPh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a73a-619c-4a3a-b454-72395653d099" elementFormDefault="qualified">
    <xsd:import namespace="http://schemas.microsoft.com/office/2006/documentManagement/types"/>
    <xsd:import namespace="http://schemas.microsoft.com/office/infopath/2007/PartnerControls"/>
    <xsd:element name="Stage" ma:index="3" nillable="true" ma:displayName="Stage" ma:format="Dropdown" ma:internalName="Stage" ma:readOnly="false">
      <xsd:simpleType>
        <xsd:restriction base="dms:Choice">
          <xsd:enumeration value="Ready to be edited"/>
          <xsd:enumeration value="Ready to be posted "/>
          <xsd:enumeration value="Hold "/>
        </xsd:restriction>
      </xsd:simpleType>
    </xsd:element>
    <xsd:element name="EventName" ma:index="4" nillable="true" ma:displayName="Event Name" ma:default="Rural Institute 2022" ma:format="Dropdown" ma:internalName="EventName" ma:readOnly="false">
      <xsd:simpleType>
        <xsd:restriction base="dms:Text">
          <xsd:maxLength value="255"/>
        </xsd:restriction>
      </xsd:simpleType>
    </xsd:element>
    <xsd:element name="Count" ma:index="5" nillable="true" ma:displayName="Count" ma:format="Dropdown" ma:internalName="Count" ma:readOnly="false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6c7aa8-698d-4239-9ec8-b26652847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lectPhoto" ma:index="26" nillable="true" ma:displayName="Select Photo " ma:format="Dropdown" ma:hidden="true" ma:internalName="SelectPhoto" ma:readOnly="false">
      <xsd:simpleType>
        <xsd:restriction base="dms:Choice">
          <xsd:enumeration value="Reviewer 1"/>
          <xsd:enumeration value="Reviewer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07a60-da6a-444e-8ad7-69c59d3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77db09a8-1d66-4a16-8651-24851ac6448e}" ma:internalName="TaxCatchAll" ma:readOnly="false" ma:showField="CatchAllData" ma:web="05f07a60-da6a-444e-8ad7-69c59d3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04AB2-BD48-964E-BDFC-A7D032C8DAF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93884C0-A1AA-4B41-AB63-B5ABBC6F5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400D2-62F7-4A5D-9AFF-22F6C14199B0}">
  <ds:schemaRefs>
    <ds:schemaRef ds:uri="http://schemas.microsoft.com/office/2006/metadata/properties"/>
    <ds:schemaRef ds:uri="http://www.w3.org/2000/xmlns/"/>
    <ds:schemaRef ds:uri="2b99a73a-619c-4a3a-b454-72395653d099"/>
    <ds:schemaRef ds:uri="http://schemas.microsoft.com/office/infopath/2007/PartnerControls"/>
    <ds:schemaRef ds:uri="http://www.w3.org/2001/XMLSchema-instance"/>
    <ds:schemaRef ds:uri="05f07a60-da6a-444e-8ad7-69c59d321b65"/>
  </ds:schemaRefs>
</ds:datastoreItem>
</file>

<file path=customXml/itemProps4.xml><?xml version="1.0" encoding="utf-8"?>
<ds:datastoreItem xmlns:ds="http://schemas.openxmlformats.org/officeDocument/2006/customXml" ds:itemID="{9EEBF5ED-4A75-4F63-B36E-AFD31F43918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b99a73a-619c-4a3a-b454-72395653d099"/>
    <ds:schemaRef ds:uri="05f07a60-da6a-444e-8ad7-69c59d321b6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Design &amp; Illustration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Springer</dc:creator>
  <cp:keywords/>
  <dc:description/>
  <cp:lastModifiedBy>Stephanie Davolos</cp:lastModifiedBy>
  <cp:revision>40</cp:revision>
  <dcterms:created xsi:type="dcterms:W3CDTF">2023-02-06T21:33:00Z</dcterms:created>
  <dcterms:modified xsi:type="dcterms:W3CDTF">2023-02-08T04:51:00Z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0x01010067B76D8BB2BA1C439EEADE36E3A47811</vt:lpwstr>
  </property>
  <property fmtid="{D5CDD505-2E9C-101B-9397-08002B2CF9AE}" pid="3" name="_dlc_DocIdItemGuid">
    <vt:lpwstr>0a8f326a-0689-4e95-8306-6df49f960389</vt:lpwstr>
  </property>
  <property fmtid="{D5CDD505-2E9C-101B-9397-08002B2CF9AE}" pid="4" name="MediaServiceImageTags">
    <vt:lpwstr/>
  </property>
</Properties>
</file>